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0" w:rsidRDefault="00005230" w:rsidP="00D140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  <w:sectPr w:rsidR="00005230" w:rsidSect="00005230">
          <w:pgSz w:w="11906" w:h="16838"/>
          <w:pgMar w:top="0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7560000" cy="10732442"/>
            <wp:effectExtent l="19050" t="0" r="2850" b="0"/>
            <wp:docPr id="1" name="Рисунок 1" descr="C:\Documents and Settings\Марина\Мои документы\Мои рисунки\MP Navigator EX\2014_02_10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3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A3" w:rsidRPr="00D140A3" w:rsidRDefault="00D140A3" w:rsidP="00D140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40A3">
        <w:rPr>
          <w:rFonts w:ascii="Times New Roman" w:hAnsi="Times New Roman"/>
          <w:b/>
          <w:color w:val="000000"/>
          <w:sz w:val="28"/>
          <w:szCs w:val="28"/>
        </w:rPr>
        <w:lastRenderedPageBreak/>
        <w:t>Разработчики:</w:t>
      </w:r>
    </w:p>
    <w:p w:rsidR="00D140A3" w:rsidRPr="00D140A3" w:rsidRDefault="00D140A3" w:rsidP="00D140A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40A3">
        <w:rPr>
          <w:rFonts w:ascii="Times New Roman" w:hAnsi="Times New Roman"/>
          <w:color w:val="000000"/>
          <w:sz w:val="28"/>
          <w:szCs w:val="28"/>
        </w:rPr>
        <w:t xml:space="preserve">МГУПС (МИИТ),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0A3">
        <w:rPr>
          <w:rFonts w:ascii="Times New Roman" w:hAnsi="Times New Roman"/>
          <w:color w:val="000000"/>
          <w:sz w:val="28"/>
          <w:szCs w:val="28"/>
        </w:rPr>
        <w:t xml:space="preserve">директор «Института управления и информационных технологий»,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0A3">
        <w:rPr>
          <w:rFonts w:ascii="Times New Roman" w:hAnsi="Times New Roman"/>
          <w:color w:val="000000"/>
          <w:sz w:val="28"/>
          <w:szCs w:val="28"/>
        </w:rPr>
        <w:t xml:space="preserve">к.т.н., проф.  С.П. Вакуленко </w:t>
      </w:r>
    </w:p>
    <w:p w:rsidR="00D140A3" w:rsidRPr="00D140A3" w:rsidRDefault="00D140A3" w:rsidP="00D140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140A3" w:rsidRPr="00565883" w:rsidRDefault="00D140A3" w:rsidP="00D1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565883">
        <w:rPr>
          <w:rFonts w:ascii="Times New Roman" w:hAnsi="Times New Roman"/>
          <w:b/>
          <w:sz w:val="24"/>
          <w:szCs w:val="24"/>
        </w:rPr>
        <w:t>Эксперты:</w:t>
      </w:r>
    </w:p>
    <w:p w:rsidR="00D140A3" w:rsidRPr="00565883" w:rsidRDefault="00D140A3" w:rsidP="00D140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>ОАО «Российские железные дороги»,</w:t>
      </w:r>
    </w:p>
    <w:p w:rsidR="00D140A3" w:rsidRPr="00565883" w:rsidRDefault="00D140A3" w:rsidP="00D140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D140A3" w:rsidRPr="00565883" w:rsidRDefault="00D140A3" w:rsidP="00D1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С.М.Колесников</w:t>
      </w:r>
    </w:p>
    <w:p w:rsidR="00D140A3" w:rsidRPr="00565883" w:rsidRDefault="00D140A3" w:rsidP="00D140A3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565883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D140A3" w:rsidRPr="00565883" w:rsidRDefault="00D140A3" w:rsidP="00D140A3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588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565883">
        <w:rPr>
          <w:b/>
          <w:color w:val="000000"/>
          <w:sz w:val="24"/>
          <w:szCs w:val="24"/>
        </w:rPr>
        <w:t xml:space="preserve">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565883">
        <w:rPr>
          <w:b/>
          <w:color w:val="000000"/>
          <w:sz w:val="24"/>
          <w:szCs w:val="24"/>
        </w:rPr>
        <w:t xml:space="preserve">    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D140A3" w:rsidRPr="00565883" w:rsidRDefault="00D140A3" w:rsidP="00D140A3">
      <w:pPr>
        <w:pStyle w:val="3"/>
        <w:rPr>
          <w:sz w:val="24"/>
          <w:szCs w:val="24"/>
        </w:rPr>
      </w:pPr>
    </w:p>
    <w:bookmarkEnd w:id="0"/>
    <w:p w:rsidR="00D140A3" w:rsidRDefault="00D140A3" w:rsidP="00D140A3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D140A3" w:rsidRPr="00D140A3" w:rsidRDefault="00D140A3" w:rsidP="004833D8">
      <w:pPr>
        <w:shd w:val="clear" w:color="auto" w:fill="FFFFFF"/>
        <w:spacing w:after="0" w:line="240" w:lineRule="auto"/>
        <w:ind w:left="360" w:right="4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3D51" w:rsidRPr="00E00264" w:rsidRDefault="0054722C" w:rsidP="00485386">
      <w:pPr>
        <w:pStyle w:val="a3"/>
        <w:numPr>
          <w:ilvl w:val="0"/>
          <w:numId w:val="1"/>
        </w:num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0264">
        <w:rPr>
          <w:sz w:val="28"/>
          <w:szCs w:val="28"/>
        </w:rPr>
        <w:br w:type="page"/>
      </w:r>
      <w:r w:rsidR="00ED3D51" w:rsidRPr="00E00264">
        <w:rPr>
          <w:rFonts w:ascii="Times New Roman" w:hAnsi="Times New Roman"/>
          <w:b/>
          <w:bCs/>
          <w:sz w:val="24"/>
          <w:szCs w:val="24"/>
        </w:rPr>
        <w:lastRenderedPageBreak/>
        <w:t>ЦЕЛИ И ЗАДАЧИ ДИСЦИПЛИНЫ</w:t>
      </w:r>
    </w:p>
    <w:p w:rsidR="00E00264" w:rsidRPr="00E00264" w:rsidRDefault="00E00264" w:rsidP="00E00264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0264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3075AC" w:rsidRPr="00C2521F" w:rsidRDefault="00ED3D51" w:rsidP="0048538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3D8">
        <w:rPr>
          <w:rFonts w:ascii="Times New Roman" w:hAnsi="Times New Roman"/>
          <w:sz w:val="24"/>
          <w:szCs w:val="24"/>
        </w:rPr>
        <w:t xml:space="preserve">Приобретение студентами знаний основ </w:t>
      </w:r>
      <w:r w:rsidR="008360E9">
        <w:rPr>
          <w:rFonts w:ascii="Times New Roman" w:hAnsi="Times New Roman"/>
          <w:sz w:val="24"/>
          <w:szCs w:val="24"/>
        </w:rPr>
        <w:t>построения</w:t>
      </w:r>
      <w:r w:rsidRPr="004833D8">
        <w:rPr>
          <w:rFonts w:ascii="Times New Roman" w:hAnsi="Times New Roman"/>
          <w:sz w:val="24"/>
          <w:szCs w:val="24"/>
        </w:rPr>
        <w:t xml:space="preserve"> бизнес-процессов на железнодорожном транспорте, а также навыков </w:t>
      </w:r>
      <w:r w:rsidR="008360E9">
        <w:rPr>
          <w:rFonts w:ascii="Times New Roman" w:hAnsi="Times New Roman"/>
          <w:sz w:val="24"/>
          <w:szCs w:val="24"/>
        </w:rPr>
        <w:t>формирования</w:t>
      </w:r>
      <w:r w:rsidRPr="004833D8">
        <w:rPr>
          <w:rFonts w:ascii="Times New Roman" w:hAnsi="Times New Roman"/>
          <w:sz w:val="24"/>
          <w:szCs w:val="24"/>
        </w:rPr>
        <w:t xml:space="preserve"> бизнес-планов и основ </w:t>
      </w:r>
      <w:proofErr w:type="gramStart"/>
      <w:r w:rsidRPr="004833D8">
        <w:rPr>
          <w:rFonts w:ascii="Times New Roman" w:hAnsi="Times New Roman"/>
          <w:sz w:val="24"/>
          <w:szCs w:val="24"/>
        </w:rPr>
        <w:t>бизнес-моделирования</w:t>
      </w:r>
      <w:proofErr w:type="gramEnd"/>
      <w:r w:rsidRPr="004833D8">
        <w:rPr>
          <w:rFonts w:ascii="Times New Roman" w:hAnsi="Times New Roman"/>
          <w:sz w:val="24"/>
          <w:szCs w:val="24"/>
        </w:rPr>
        <w:t>.</w:t>
      </w:r>
    </w:p>
    <w:p w:rsidR="00E00264" w:rsidRPr="00CD5ABE" w:rsidRDefault="00E00264" w:rsidP="004853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5ABE">
        <w:rPr>
          <w:rFonts w:ascii="Times New Roman" w:hAnsi="Times New Roman"/>
          <w:i/>
          <w:sz w:val="24"/>
          <w:szCs w:val="24"/>
        </w:rPr>
        <w:t>Задачи изучения дисциплины</w:t>
      </w:r>
    </w:p>
    <w:p w:rsidR="00CD5ABE" w:rsidRPr="00CD5ABE" w:rsidRDefault="00CD5ABE" w:rsidP="0048538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D5ABE">
        <w:rPr>
          <w:rFonts w:ascii="Times New Roman" w:hAnsi="Times New Roman"/>
          <w:sz w:val="24"/>
          <w:szCs w:val="24"/>
        </w:rPr>
        <w:t>зучение основ планирования</w:t>
      </w:r>
      <w:r w:rsidR="008360E9">
        <w:rPr>
          <w:rFonts w:ascii="Times New Roman" w:hAnsi="Times New Roman"/>
          <w:sz w:val="24"/>
          <w:szCs w:val="24"/>
        </w:rPr>
        <w:t xml:space="preserve"> деятельности</w:t>
      </w:r>
      <w:r w:rsidRPr="00CD5ABE">
        <w:rPr>
          <w:rFonts w:ascii="Times New Roman" w:hAnsi="Times New Roman"/>
          <w:sz w:val="24"/>
          <w:szCs w:val="24"/>
        </w:rPr>
        <w:t xml:space="preserve"> и управления транспортной компанией, </w:t>
      </w:r>
      <w:r w:rsidR="008360E9">
        <w:rPr>
          <w:rFonts w:ascii="Times New Roman" w:hAnsi="Times New Roman"/>
          <w:sz w:val="24"/>
          <w:szCs w:val="24"/>
        </w:rPr>
        <w:t xml:space="preserve"> аутсорсинга, </w:t>
      </w:r>
      <w:r w:rsidRPr="00CD5ABE">
        <w:rPr>
          <w:rFonts w:ascii="Times New Roman" w:hAnsi="Times New Roman"/>
          <w:sz w:val="24"/>
          <w:szCs w:val="24"/>
        </w:rPr>
        <w:t>налогообложения, страхования рисков; взаимодействия транспортной компани</w:t>
      </w:r>
      <w:r w:rsidR="008360E9">
        <w:rPr>
          <w:rFonts w:ascii="Times New Roman" w:hAnsi="Times New Roman"/>
          <w:sz w:val="24"/>
          <w:szCs w:val="24"/>
        </w:rPr>
        <w:t>и с другими субъектами транспортного рынка</w:t>
      </w:r>
      <w:r w:rsidRPr="00CD5ABE">
        <w:rPr>
          <w:rFonts w:ascii="Times New Roman" w:hAnsi="Times New Roman"/>
          <w:sz w:val="24"/>
          <w:szCs w:val="24"/>
        </w:rPr>
        <w:t>; правовых и экономических основ регулирования бизнес–процессов при перевозке грузов и пассажиров.</w:t>
      </w:r>
    </w:p>
    <w:p w:rsidR="00C2521F" w:rsidRPr="00C2521F" w:rsidRDefault="00C2521F" w:rsidP="00C2521F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00264" w:rsidRPr="00E00264" w:rsidRDefault="00E00264" w:rsidP="00E00264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 xml:space="preserve">ВПО </w:t>
      </w:r>
    </w:p>
    <w:p w:rsidR="00CD5ABE" w:rsidRDefault="00CD5ABE" w:rsidP="0087066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AB2">
        <w:rPr>
          <w:rFonts w:ascii="Times New Roman" w:hAnsi="Times New Roman"/>
          <w:sz w:val="24"/>
          <w:szCs w:val="24"/>
        </w:rPr>
        <w:t>Учебная дисциплина входит в базовую часть профессионального цикла.</w:t>
      </w:r>
    </w:p>
    <w:p w:rsidR="00CD5ABE" w:rsidRDefault="00895AB2" w:rsidP="0087066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AB2">
        <w:rPr>
          <w:rFonts w:ascii="Times New Roman" w:hAnsi="Times New Roman"/>
          <w:sz w:val="24"/>
          <w:szCs w:val="24"/>
        </w:rPr>
        <w:t>Базовыми дисциплинами, обеспечивающими изучение этой дисциплины являются</w:t>
      </w:r>
      <w:proofErr w:type="gramEnd"/>
      <w:r w:rsidRPr="00895AB2">
        <w:rPr>
          <w:rFonts w:ascii="Times New Roman" w:hAnsi="Times New Roman"/>
          <w:sz w:val="24"/>
          <w:szCs w:val="24"/>
        </w:rPr>
        <w:t xml:space="preserve">: </w:t>
      </w:r>
      <w:r w:rsidR="00485386">
        <w:rPr>
          <w:rFonts w:ascii="Times New Roman" w:hAnsi="Times New Roman"/>
          <w:sz w:val="24"/>
          <w:szCs w:val="24"/>
        </w:rPr>
        <w:t>«Общий курс транспорта», «</w:t>
      </w:r>
      <w:r w:rsidR="00CD5ABE" w:rsidRPr="00895AB2">
        <w:rPr>
          <w:rFonts w:ascii="Times New Roman" w:hAnsi="Times New Roman"/>
          <w:sz w:val="24"/>
          <w:szCs w:val="24"/>
        </w:rPr>
        <w:t>Транспортно–грузовые системы», «Основы маркетинга», «Основы менеджмента».</w:t>
      </w:r>
    </w:p>
    <w:p w:rsidR="00895AB2" w:rsidRPr="00C2521F" w:rsidRDefault="00895AB2" w:rsidP="0087066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21F">
        <w:rPr>
          <w:rFonts w:ascii="Times New Roman" w:hAnsi="Times New Roman"/>
          <w:sz w:val="24"/>
          <w:szCs w:val="24"/>
        </w:rPr>
        <w:t xml:space="preserve">Дисциплина «Основы транспортного бизнеса» представляет собой теоретические и практические знания </w:t>
      </w:r>
      <w:r w:rsidR="008360E9">
        <w:rPr>
          <w:rFonts w:ascii="Times New Roman" w:hAnsi="Times New Roman"/>
          <w:sz w:val="24"/>
          <w:szCs w:val="24"/>
        </w:rPr>
        <w:t>в области</w:t>
      </w:r>
      <w:r w:rsidRPr="00C2521F">
        <w:rPr>
          <w:rFonts w:ascii="Times New Roman" w:hAnsi="Times New Roman"/>
          <w:sz w:val="24"/>
          <w:szCs w:val="24"/>
        </w:rPr>
        <w:t xml:space="preserve"> ведения бизнеса </w:t>
      </w:r>
      <w:r w:rsidR="008360E9">
        <w:rPr>
          <w:rFonts w:ascii="Times New Roman" w:hAnsi="Times New Roman"/>
          <w:sz w:val="24"/>
          <w:szCs w:val="24"/>
        </w:rPr>
        <w:t>в транспортной деятельности</w:t>
      </w:r>
      <w:r w:rsidRPr="00C2521F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E00264" w:rsidRDefault="00E00264" w:rsidP="0087066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F7D">
        <w:rPr>
          <w:rFonts w:ascii="Times New Roman" w:hAnsi="Times New Roman"/>
          <w:sz w:val="24"/>
          <w:szCs w:val="24"/>
        </w:rPr>
        <w:t>Для изучения данной дисциплины необходимы следующие знания, умения и навыки</w:t>
      </w:r>
      <w:r>
        <w:rPr>
          <w:rFonts w:ascii="Times New Roman" w:hAnsi="Times New Roman"/>
          <w:sz w:val="24"/>
          <w:szCs w:val="24"/>
        </w:rPr>
        <w:t>:</w:t>
      </w:r>
    </w:p>
    <w:p w:rsidR="00E00264" w:rsidRPr="00A725E3" w:rsidRDefault="00C2521F" w:rsidP="00A725E3">
      <w:pPr>
        <w:pStyle w:val="Default"/>
        <w:spacing w:line="360" w:lineRule="auto"/>
        <w:jc w:val="both"/>
        <w:rPr>
          <w:rFonts w:eastAsia="Times New Roman"/>
          <w:color w:val="auto"/>
        </w:rPr>
      </w:pPr>
      <w:r>
        <w:rPr>
          <w:i/>
        </w:rPr>
        <w:tab/>
      </w:r>
      <w:proofErr w:type="gramStart"/>
      <w:r w:rsidRPr="00A725E3">
        <w:rPr>
          <w:rFonts w:eastAsia="Times New Roman"/>
          <w:i/>
          <w:color w:val="auto"/>
        </w:rPr>
        <w:t>знание</w:t>
      </w:r>
      <w:r w:rsidR="008360E9">
        <w:rPr>
          <w:rFonts w:eastAsia="Times New Roman"/>
          <w:i/>
          <w:color w:val="auto"/>
        </w:rPr>
        <w:t xml:space="preserve"> </w:t>
      </w:r>
      <w:r w:rsidR="00DA603E" w:rsidRPr="00A725E3">
        <w:rPr>
          <w:rFonts w:eastAsia="Times New Roman"/>
          <w:color w:val="auto"/>
        </w:rPr>
        <w:t>основных</w:t>
      </w:r>
      <w:r w:rsidR="00F46496" w:rsidRPr="00A725E3">
        <w:rPr>
          <w:rFonts w:eastAsia="Times New Roman"/>
          <w:color w:val="auto"/>
        </w:rPr>
        <w:t xml:space="preserve"> </w:t>
      </w:r>
      <w:r w:rsidR="00DA603E" w:rsidRPr="00A725E3">
        <w:rPr>
          <w:rFonts w:eastAsia="Times New Roman"/>
          <w:color w:val="auto"/>
        </w:rPr>
        <w:t>понятий</w:t>
      </w:r>
      <w:r w:rsidR="00F46496" w:rsidRPr="00A725E3">
        <w:rPr>
          <w:rFonts w:eastAsia="Times New Roman"/>
          <w:color w:val="auto"/>
        </w:rPr>
        <w:t xml:space="preserve"> о транспорте, транспортных системах, </w:t>
      </w:r>
      <w:r w:rsidR="00DA603E" w:rsidRPr="00A725E3">
        <w:rPr>
          <w:rFonts w:eastAsia="Times New Roman"/>
          <w:color w:val="auto"/>
        </w:rPr>
        <w:t>организации</w:t>
      </w:r>
      <w:r w:rsidR="00F46496" w:rsidRPr="00A725E3">
        <w:rPr>
          <w:rFonts w:eastAsia="Times New Roman"/>
          <w:color w:val="auto"/>
        </w:rPr>
        <w:t xml:space="preserve"> работы, системы управления; э</w:t>
      </w:r>
      <w:r w:rsidR="00DA603E" w:rsidRPr="00A725E3">
        <w:rPr>
          <w:rFonts w:eastAsia="Times New Roman"/>
          <w:color w:val="auto"/>
        </w:rPr>
        <w:t>тапов</w:t>
      </w:r>
      <w:r w:rsidR="00F46496" w:rsidRPr="00A725E3">
        <w:rPr>
          <w:rFonts w:eastAsia="Times New Roman"/>
          <w:color w:val="auto"/>
        </w:rPr>
        <w:t xml:space="preserve"> развития</w:t>
      </w:r>
      <w:r w:rsidR="008360E9">
        <w:rPr>
          <w:rFonts w:eastAsia="Times New Roman"/>
          <w:color w:val="auto"/>
        </w:rPr>
        <w:t xml:space="preserve"> и видов</w:t>
      </w:r>
      <w:r w:rsidR="00F46496" w:rsidRPr="00A725E3">
        <w:rPr>
          <w:rFonts w:eastAsia="Times New Roman"/>
          <w:color w:val="auto"/>
        </w:rPr>
        <w:t xml:space="preserve"> информационных</w:t>
      </w:r>
      <w:r w:rsidR="008360E9">
        <w:rPr>
          <w:rFonts w:eastAsia="Times New Roman"/>
          <w:color w:val="auto"/>
        </w:rPr>
        <w:t xml:space="preserve"> систем и технологий </w:t>
      </w:r>
      <w:r w:rsidR="00F46496" w:rsidRPr="00A725E3">
        <w:rPr>
          <w:rFonts w:eastAsia="Times New Roman"/>
          <w:color w:val="auto"/>
        </w:rPr>
        <w:t>на транспорте</w:t>
      </w:r>
      <w:r w:rsidR="00DA603E" w:rsidRPr="00A725E3">
        <w:rPr>
          <w:rFonts w:eastAsia="Times New Roman"/>
          <w:color w:val="auto"/>
        </w:rPr>
        <w:t>; о</w:t>
      </w:r>
      <w:r w:rsidR="00F46496" w:rsidRPr="00A725E3">
        <w:rPr>
          <w:rFonts w:eastAsia="Times New Roman"/>
          <w:color w:val="auto"/>
        </w:rPr>
        <w:t>снов теории и методологии логистики предприятий</w:t>
      </w:r>
      <w:r w:rsidR="00DA603E" w:rsidRPr="00A725E3">
        <w:rPr>
          <w:rFonts w:eastAsia="Times New Roman"/>
          <w:color w:val="auto"/>
        </w:rPr>
        <w:t xml:space="preserve">; </w:t>
      </w:r>
      <w:r w:rsidR="008360E9">
        <w:rPr>
          <w:rFonts w:eastAsia="Times New Roman"/>
          <w:color w:val="auto"/>
        </w:rPr>
        <w:t xml:space="preserve">принципов формирования </w:t>
      </w:r>
      <w:r w:rsidR="00DA603E" w:rsidRPr="00A725E3">
        <w:rPr>
          <w:rFonts w:eastAsia="Times New Roman"/>
          <w:color w:val="auto"/>
        </w:rPr>
        <w:t xml:space="preserve">товарной политики и рыночной стратегии; </w:t>
      </w:r>
      <w:r w:rsidR="008360E9">
        <w:rPr>
          <w:rFonts w:eastAsia="Times New Roman"/>
          <w:color w:val="auto"/>
        </w:rPr>
        <w:t xml:space="preserve">методов </w:t>
      </w:r>
      <w:r w:rsidR="00DA603E" w:rsidRPr="00A725E3">
        <w:rPr>
          <w:rFonts w:eastAsia="Times New Roman"/>
          <w:color w:val="auto"/>
        </w:rPr>
        <w:t>разработки ценовой политики; методологических основ менеджмента; интеграционных процессов в менеджменте; природы и состава функций менеджмента: стратегических и тактических планов в системе менеджмент</w:t>
      </w:r>
      <w:r w:rsidR="008360E9">
        <w:rPr>
          <w:rFonts w:eastAsia="Times New Roman"/>
          <w:color w:val="auto"/>
        </w:rPr>
        <w:t>а;</w:t>
      </w:r>
      <w:proofErr w:type="gramEnd"/>
      <w:r w:rsidR="008360E9">
        <w:rPr>
          <w:rFonts w:eastAsia="Times New Roman"/>
          <w:color w:val="auto"/>
        </w:rPr>
        <w:t xml:space="preserve"> </w:t>
      </w:r>
      <w:r w:rsidR="008360E9" w:rsidRPr="00A725E3">
        <w:rPr>
          <w:rFonts w:eastAsia="Times New Roman"/>
          <w:color w:val="auto"/>
        </w:rPr>
        <w:t>мод</w:t>
      </w:r>
      <w:r w:rsidR="008360E9">
        <w:rPr>
          <w:rFonts w:eastAsia="Times New Roman"/>
          <w:color w:val="auto"/>
        </w:rPr>
        <w:t>елирования ситуаций и принятие</w:t>
      </w:r>
      <w:r w:rsidR="008360E9" w:rsidRPr="00A725E3">
        <w:rPr>
          <w:rFonts w:eastAsia="Times New Roman"/>
          <w:color w:val="auto"/>
        </w:rPr>
        <w:t xml:space="preserve"> решений;</w:t>
      </w:r>
    </w:p>
    <w:p w:rsidR="00F46496" w:rsidRPr="00A725E3" w:rsidRDefault="00C2521F" w:rsidP="00A725E3">
      <w:pPr>
        <w:pStyle w:val="Default"/>
        <w:spacing w:line="360" w:lineRule="auto"/>
        <w:jc w:val="both"/>
        <w:rPr>
          <w:rFonts w:eastAsia="Times New Roman"/>
          <w:color w:val="auto"/>
        </w:rPr>
      </w:pPr>
      <w:r w:rsidRPr="00A725E3">
        <w:rPr>
          <w:rFonts w:eastAsia="Times New Roman"/>
          <w:color w:val="auto"/>
        </w:rPr>
        <w:tab/>
      </w:r>
      <w:r w:rsidRPr="00A725E3">
        <w:rPr>
          <w:rFonts w:eastAsia="Times New Roman"/>
          <w:i/>
          <w:color w:val="auto"/>
        </w:rPr>
        <w:t>умение</w:t>
      </w:r>
      <w:r w:rsidR="0064293F" w:rsidRPr="00A725E3">
        <w:rPr>
          <w:rFonts w:eastAsia="Times New Roman"/>
          <w:i/>
          <w:color w:val="auto"/>
        </w:rPr>
        <w:t xml:space="preserve"> </w:t>
      </w:r>
      <w:r w:rsidR="008360E9" w:rsidRPr="008360E9">
        <w:rPr>
          <w:rFonts w:eastAsia="Times New Roman"/>
          <w:color w:val="auto"/>
        </w:rPr>
        <w:t>осуществлять</w:t>
      </w:r>
      <w:r w:rsidR="008360E9">
        <w:rPr>
          <w:rFonts w:eastAsia="Times New Roman"/>
          <w:i/>
          <w:color w:val="auto"/>
        </w:rPr>
        <w:t xml:space="preserve"> </w:t>
      </w:r>
      <w:r w:rsidR="00F46496" w:rsidRPr="00A725E3">
        <w:rPr>
          <w:rFonts w:eastAsia="Times New Roman"/>
          <w:color w:val="auto"/>
        </w:rPr>
        <w:t>выбор рационального</w:t>
      </w:r>
      <w:r w:rsidR="008360E9">
        <w:rPr>
          <w:rFonts w:eastAsia="Times New Roman"/>
          <w:color w:val="auto"/>
        </w:rPr>
        <w:t xml:space="preserve"> вида транспорта и </w:t>
      </w:r>
      <w:r w:rsidR="00F46496" w:rsidRPr="00A725E3">
        <w:rPr>
          <w:rFonts w:eastAsia="Times New Roman"/>
          <w:color w:val="auto"/>
        </w:rPr>
        <w:t>типа подвижного состава для перевозки грузов; определить основные показатели транспортных систем</w:t>
      </w:r>
      <w:r w:rsidR="00DA603E" w:rsidRPr="00A725E3">
        <w:rPr>
          <w:rFonts w:eastAsia="Times New Roman"/>
          <w:color w:val="auto"/>
        </w:rPr>
        <w:t>; п</w:t>
      </w:r>
      <w:r w:rsidR="00F46496" w:rsidRPr="00A725E3">
        <w:rPr>
          <w:rFonts w:eastAsia="Times New Roman"/>
          <w:color w:val="auto"/>
        </w:rPr>
        <w:t>рименять информационные</w:t>
      </w:r>
      <w:r w:rsidR="008360E9">
        <w:rPr>
          <w:rFonts w:eastAsia="Times New Roman"/>
          <w:color w:val="auto"/>
        </w:rPr>
        <w:t xml:space="preserve"> системы и </w:t>
      </w:r>
      <w:r w:rsidR="00F46496" w:rsidRPr="00A725E3">
        <w:rPr>
          <w:rFonts w:eastAsia="Times New Roman"/>
          <w:color w:val="auto"/>
        </w:rPr>
        <w:t xml:space="preserve">технологии </w:t>
      </w:r>
      <w:r w:rsidR="008360E9">
        <w:rPr>
          <w:rFonts w:eastAsia="Times New Roman"/>
          <w:color w:val="auto"/>
        </w:rPr>
        <w:t>при управлении</w:t>
      </w:r>
      <w:r w:rsidR="00F46496" w:rsidRPr="00A725E3">
        <w:rPr>
          <w:rFonts w:eastAsia="Times New Roman"/>
          <w:color w:val="auto"/>
        </w:rPr>
        <w:t xml:space="preserve"> цепями поставок</w:t>
      </w:r>
      <w:r w:rsidR="00DA603E" w:rsidRPr="00A725E3">
        <w:rPr>
          <w:rFonts w:eastAsia="Times New Roman"/>
          <w:color w:val="auto"/>
        </w:rPr>
        <w:t xml:space="preserve">; </w:t>
      </w:r>
      <w:r w:rsidR="00F46496" w:rsidRPr="00A725E3">
        <w:rPr>
          <w:rFonts w:eastAsia="Times New Roman"/>
          <w:color w:val="auto"/>
        </w:rPr>
        <w:t xml:space="preserve"> </w:t>
      </w:r>
    </w:p>
    <w:p w:rsidR="00DA603E" w:rsidRPr="00A725E3" w:rsidRDefault="00F46496" w:rsidP="00A725E3">
      <w:pPr>
        <w:pStyle w:val="Default"/>
        <w:spacing w:line="360" w:lineRule="auto"/>
        <w:jc w:val="both"/>
        <w:rPr>
          <w:rFonts w:eastAsia="Times New Roman"/>
          <w:color w:val="auto"/>
        </w:rPr>
      </w:pPr>
      <w:r w:rsidRPr="00A725E3">
        <w:rPr>
          <w:rFonts w:eastAsia="Times New Roman"/>
          <w:color w:val="auto"/>
        </w:rPr>
        <w:t>определять производительность и другие эксплуатационные характеристики ПРМ</w:t>
      </w:r>
      <w:r w:rsidR="00A725E3" w:rsidRPr="00A725E3">
        <w:rPr>
          <w:rFonts w:eastAsia="Times New Roman"/>
          <w:color w:val="auto"/>
        </w:rPr>
        <w:t xml:space="preserve">; </w:t>
      </w:r>
      <w:r w:rsidR="00DA603E" w:rsidRPr="00A725E3">
        <w:rPr>
          <w:rFonts w:eastAsia="Times New Roman"/>
          <w:color w:val="auto"/>
        </w:rPr>
        <w:t>анализировать ситуацию на конкурентном рынке;</w:t>
      </w:r>
      <w:r w:rsidR="00A725E3" w:rsidRPr="00A725E3">
        <w:rPr>
          <w:rFonts w:eastAsia="Times New Roman"/>
          <w:color w:val="auto"/>
        </w:rPr>
        <w:t xml:space="preserve"> </w:t>
      </w:r>
      <w:r w:rsidR="00DA603E" w:rsidRPr="00A725E3">
        <w:rPr>
          <w:rFonts w:eastAsia="Times New Roman"/>
          <w:color w:val="auto"/>
        </w:rPr>
        <w:t xml:space="preserve">анализировать и сегментировать потребительскую </w:t>
      </w:r>
      <w:r w:rsidR="00A725E3" w:rsidRPr="00A725E3">
        <w:rPr>
          <w:rFonts w:eastAsia="Times New Roman"/>
          <w:color w:val="auto"/>
        </w:rPr>
        <w:t>сред</w:t>
      </w:r>
      <w:r w:rsidR="00ED3597">
        <w:rPr>
          <w:rFonts w:eastAsia="Times New Roman"/>
          <w:color w:val="auto"/>
        </w:rPr>
        <w:t>у</w:t>
      </w:r>
      <w:r w:rsidR="00A725E3" w:rsidRPr="00A725E3">
        <w:rPr>
          <w:rFonts w:eastAsia="Times New Roman"/>
          <w:color w:val="auto"/>
        </w:rPr>
        <w:t xml:space="preserve">; </w:t>
      </w:r>
      <w:r w:rsidR="00DA603E" w:rsidRPr="00A725E3">
        <w:rPr>
          <w:rFonts w:eastAsia="Times New Roman"/>
          <w:color w:val="auto"/>
        </w:rPr>
        <w:t xml:space="preserve">анализировать внешнюю и внутреннюю среду организации, </w:t>
      </w:r>
      <w:r w:rsidR="00DA603E" w:rsidRPr="00A725E3">
        <w:rPr>
          <w:rFonts w:eastAsia="Times New Roman"/>
          <w:color w:val="auto"/>
        </w:rPr>
        <w:lastRenderedPageBreak/>
        <w:t>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</w:t>
      </w:r>
      <w:r w:rsidR="00A725E3" w:rsidRPr="00A725E3">
        <w:rPr>
          <w:rFonts w:eastAsia="Times New Roman"/>
          <w:color w:val="auto"/>
        </w:rPr>
        <w:t>.</w:t>
      </w:r>
      <w:r w:rsidR="00DA603E" w:rsidRPr="00A725E3">
        <w:rPr>
          <w:rFonts w:eastAsia="Times New Roman"/>
          <w:color w:val="auto"/>
        </w:rPr>
        <w:t xml:space="preserve"> </w:t>
      </w:r>
    </w:p>
    <w:p w:rsidR="00F46496" w:rsidRDefault="00C2521F" w:rsidP="00A725E3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ab/>
      </w:r>
      <w:proofErr w:type="gramStart"/>
      <w:r w:rsidRPr="00A725E3">
        <w:rPr>
          <w:rFonts w:ascii="Times New Roman" w:hAnsi="Times New Roman"/>
          <w:i/>
          <w:sz w:val="24"/>
          <w:szCs w:val="24"/>
        </w:rPr>
        <w:t>навыки</w:t>
      </w:r>
      <w:r w:rsidR="00ED3597">
        <w:rPr>
          <w:rFonts w:ascii="Times New Roman" w:hAnsi="Times New Roman"/>
          <w:i/>
          <w:sz w:val="24"/>
          <w:szCs w:val="24"/>
        </w:rPr>
        <w:t xml:space="preserve"> </w:t>
      </w:r>
      <w:r w:rsidR="00A725E3" w:rsidRPr="00A725E3">
        <w:rPr>
          <w:rFonts w:ascii="Times New Roman" w:hAnsi="Times New Roman"/>
          <w:sz w:val="24"/>
          <w:szCs w:val="24"/>
        </w:rPr>
        <w:t>приёмов</w:t>
      </w:r>
      <w:r w:rsidR="00F46496" w:rsidRPr="00A725E3">
        <w:rPr>
          <w:rFonts w:ascii="Times New Roman" w:hAnsi="Times New Roman"/>
          <w:sz w:val="24"/>
          <w:szCs w:val="24"/>
        </w:rPr>
        <w:t xml:space="preserve"> сменно-суточного планирования работы </w:t>
      </w:r>
      <w:r w:rsidR="00ED3597">
        <w:rPr>
          <w:rFonts w:ascii="Times New Roman" w:hAnsi="Times New Roman"/>
          <w:sz w:val="24"/>
          <w:szCs w:val="24"/>
        </w:rPr>
        <w:t>транспортных объектов</w:t>
      </w:r>
      <w:r w:rsidR="00F46496" w:rsidRPr="00A725E3">
        <w:rPr>
          <w:rFonts w:ascii="Times New Roman" w:hAnsi="Times New Roman"/>
          <w:sz w:val="24"/>
          <w:szCs w:val="24"/>
        </w:rPr>
        <w:t>, обоснования показателей качества обслуживания клиентов железнодорожн</w:t>
      </w:r>
      <w:r w:rsidR="00ED3597">
        <w:rPr>
          <w:rFonts w:ascii="Times New Roman" w:hAnsi="Times New Roman"/>
          <w:sz w:val="24"/>
          <w:szCs w:val="24"/>
        </w:rPr>
        <w:t>ого транспорта</w:t>
      </w:r>
      <w:r w:rsidR="00F46496" w:rsidRPr="00A725E3">
        <w:rPr>
          <w:rFonts w:ascii="Times New Roman" w:hAnsi="Times New Roman"/>
          <w:sz w:val="24"/>
          <w:szCs w:val="24"/>
        </w:rPr>
        <w:t>;</w:t>
      </w:r>
      <w:r w:rsidR="00A725E3" w:rsidRPr="00A725E3">
        <w:rPr>
          <w:rFonts w:ascii="Times New Roman" w:hAnsi="Times New Roman"/>
          <w:sz w:val="24"/>
          <w:szCs w:val="24"/>
        </w:rPr>
        <w:t xml:space="preserve"> методов</w:t>
      </w:r>
      <w:r w:rsidR="00F46496" w:rsidRPr="00A725E3">
        <w:rPr>
          <w:rFonts w:ascii="Times New Roman" w:hAnsi="Times New Roman"/>
          <w:sz w:val="24"/>
          <w:szCs w:val="24"/>
        </w:rPr>
        <w:t xml:space="preserve"> оценки эффективности функционирования предприятий</w:t>
      </w:r>
      <w:r w:rsidR="00ED3597">
        <w:rPr>
          <w:rFonts w:ascii="Times New Roman" w:hAnsi="Times New Roman"/>
          <w:sz w:val="24"/>
          <w:szCs w:val="24"/>
        </w:rPr>
        <w:t xml:space="preserve"> в </w:t>
      </w:r>
      <w:r w:rsidR="00F46496" w:rsidRPr="00A725E3">
        <w:rPr>
          <w:rFonts w:ascii="Times New Roman" w:hAnsi="Times New Roman"/>
          <w:sz w:val="24"/>
          <w:szCs w:val="24"/>
        </w:rPr>
        <w:t xml:space="preserve"> </w:t>
      </w:r>
      <w:r w:rsidR="00ED3597">
        <w:rPr>
          <w:rFonts w:ascii="Times New Roman" w:hAnsi="Times New Roman"/>
          <w:sz w:val="24"/>
          <w:szCs w:val="24"/>
        </w:rPr>
        <w:t>логистической системе</w:t>
      </w:r>
      <w:r w:rsidR="00A725E3" w:rsidRPr="00A725E3">
        <w:rPr>
          <w:rFonts w:ascii="Times New Roman" w:hAnsi="Times New Roman"/>
          <w:sz w:val="24"/>
          <w:szCs w:val="24"/>
        </w:rPr>
        <w:t>; методов анализа конкурентных рынков; основ</w:t>
      </w:r>
      <w:r w:rsidR="00DA603E" w:rsidRPr="00A725E3">
        <w:rPr>
          <w:rFonts w:ascii="Times New Roman" w:hAnsi="Times New Roman"/>
          <w:sz w:val="24"/>
          <w:szCs w:val="24"/>
        </w:rPr>
        <w:t xml:space="preserve"> методики маркетинговых исследований</w:t>
      </w:r>
      <w:r w:rsidR="00A725E3" w:rsidRPr="00A725E3">
        <w:rPr>
          <w:rFonts w:ascii="Times New Roman" w:hAnsi="Times New Roman"/>
          <w:sz w:val="24"/>
          <w:szCs w:val="24"/>
        </w:rPr>
        <w:t xml:space="preserve">; методов </w:t>
      </w:r>
      <w:r w:rsidR="00DA603E" w:rsidRPr="00A725E3">
        <w:rPr>
          <w:rFonts w:ascii="Times New Roman" w:hAnsi="Times New Roman"/>
          <w:sz w:val="24"/>
          <w:szCs w:val="24"/>
        </w:rPr>
        <w:t>реализации основных управленческих (планирование, организация, мотивация и контроль) и связующих (принятие р</w:t>
      </w:r>
      <w:r w:rsidR="00ED3597">
        <w:rPr>
          <w:rFonts w:ascii="Times New Roman" w:hAnsi="Times New Roman"/>
          <w:sz w:val="24"/>
          <w:szCs w:val="24"/>
        </w:rPr>
        <w:t xml:space="preserve">ешений и коммуникации) функций; </w:t>
      </w:r>
      <w:r w:rsidR="00ED3597" w:rsidRPr="00A725E3">
        <w:rPr>
          <w:rFonts w:ascii="Times New Roman" w:hAnsi="Times New Roman"/>
          <w:sz w:val="24"/>
          <w:szCs w:val="24"/>
        </w:rPr>
        <w:t>основных правил техники безопасности при производстве погрузо-разгрузочных рабо</w:t>
      </w:r>
      <w:r w:rsidR="00ED3597">
        <w:rPr>
          <w:rFonts w:ascii="Times New Roman" w:hAnsi="Times New Roman"/>
          <w:sz w:val="24"/>
          <w:szCs w:val="24"/>
        </w:rPr>
        <w:t>т на железнодорожном транспорте.</w:t>
      </w:r>
      <w:proofErr w:type="gramEnd"/>
    </w:p>
    <w:p w:rsidR="00C2521F" w:rsidRPr="00895AB2" w:rsidRDefault="00C2521F" w:rsidP="00A725E3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5AB2">
        <w:rPr>
          <w:rFonts w:ascii="Times New Roman" w:hAnsi="Times New Roman"/>
          <w:b/>
          <w:sz w:val="24"/>
          <w:szCs w:val="24"/>
        </w:rPr>
        <w:t>Наименования последующих учебных дисциплин:</w:t>
      </w:r>
      <w:r w:rsidR="00895AB2" w:rsidRPr="00895AB2">
        <w:rPr>
          <w:rFonts w:ascii="Times New Roman" w:hAnsi="Times New Roman"/>
          <w:sz w:val="24"/>
          <w:szCs w:val="24"/>
        </w:rPr>
        <w:t xml:space="preserve"> «Взаимодействие видов транспорта», «Основы логистики», «Сервис на транспорте». Изучается параллельно с дисциплинами базового цикла «Управление эксплуатационной работой», «Управление грузовой и коммерческой работой».</w:t>
      </w:r>
    </w:p>
    <w:p w:rsidR="00C2521F" w:rsidRDefault="00C2521F" w:rsidP="00C2521F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1F" w:rsidRPr="00C2521F" w:rsidRDefault="00C2521F" w:rsidP="00C2521F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C2521F" w:rsidRPr="00797F6A" w:rsidRDefault="00C2521F" w:rsidP="00C252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C2521F" w:rsidRPr="00400396" w:rsidRDefault="0040039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521F" w:rsidRPr="00400396">
        <w:rPr>
          <w:rFonts w:ascii="Times New Roman" w:hAnsi="Times New Roman"/>
          <w:sz w:val="24"/>
          <w:szCs w:val="24"/>
        </w:rPr>
        <w:t>готовностью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транспорта(ПК-11);</w:t>
      </w:r>
    </w:p>
    <w:p w:rsidR="00C2521F" w:rsidRPr="00400396" w:rsidRDefault="0040039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521F" w:rsidRPr="00400396">
        <w:rPr>
          <w:rFonts w:ascii="Times New Roman" w:hAnsi="Times New Roman"/>
          <w:sz w:val="24"/>
          <w:szCs w:val="24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(ПК-16);</w:t>
      </w:r>
    </w:p>
    <w:p w:rsidR="00C2521F" w:rsidRPr="00400396" w:rsidRDefault="0040039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521F" w:rsidRPr="00400396">
        <w:rPr>
          <w:rFonts w:ascii="Times New Roman" w:hAnsi="Times New Roman"/>
          <w:sz w:val="24"/>
          <w:szCs w:val="24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 w:rsidRPr="00400396">
        <w:rPr>
          <w:rFonts w:ascii="Times New Roman" w:hAnsi="Times New Roman"/>
          <w:sz w:val="24"/>
          <w:szCs w:val="24"/>
        </w:rPr>
        <w:t xml:space="preserve"> </w:t>
      </w:r>
      <w:r w:rsidR="00C2521F" w:rsidRPr="00400396">
        <w:rPr>
          <w:rFonts w:ascii="Times New Roman" w:hAnsi="Times New Roman"/>
          <w:sz w:val="24"/>
          <w:szCs w:val="24"/>
        </w:rPr>
        <w:t>(ПК-18);</w:t>
      </w:r>
    </w:p>
    <w:p w:rsidR="00C2521F" w:rsidRPr="00400396" w:rsidRDefault="0040039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521F" w:rsidRPr="00400396">
        <w:rPr>
          <w:rFonts w:ascii="Times New Roman" w:hAnsi="Times New Roman"/>
          <w:sz w:val="24"/>
          <w:szCs w:val="24"/>
        </w:rPr>
        <w:t>способностью обеспечивать решение проблем, связанных с формированием транспортно-грузовых комплексов</w:t>
      </w:r>
      <w:r w:rsidRPr="00400396">
        <w:rPr>
          <w:rFonts w:ascii="Times New Roman" w:hAnsi="Times New Roman"/>
          <w:sz w:val="24"/>
          <w:szCs w:val="24"/>
        </w:rPr>
        <w:t xml:space="preserve"> (ПК-21)</w:t>
      </w:r>
      <w:r w:rsidR="00C2521F" w:rsidRPr="00400396">
        <w:rPr>
          <w:rFonts w:ascii="Times New Roman" w:hAnsi="Times New Roman"/>
          <w:sz w:val="24"/>
          <w:szCs w:val="24"/>
        </w:rPr>
        <w:t>;</w:t>
      </w:r>
    </w:p>
    <w:p w:rsidR="0064293F" w:rsidRDefault="0040039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521F" w:rsidRPr="00400396">
        <w:rPr>
          <w:rFonts w:ascii="Times New Roman" w:hAnsi="Times New Roman"/>
          <w:sz w:val="24"/>
          <w:szCs w:val="24"/>
        </w:rPr>
        <w:t>готовностью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</w:t>
      </w:r>
      <w:r w:rsidRPr="00400396">
        <w:rPr>
          <w:rFonts w:ascii="Times New Roman" w:hAnsi="Times New Roman"/>
          <w:sz w:val="24"/>
          <w:szCs w:val="24"/>
        </w:rPr>
        <w:t xml:space="preserve"> (ПК-34).</w:t>
      </w:r>
    </w:p>
    <w:p w:rsidR="003B3B56" w:rsidRDefault="003B3B56" w:rsidP="004003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396" w:rsidRPr="002C1687" w:rsidRDefault="00400396" w:rsidP="00400396">
      <w:pPr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C1687">
        <w:rPr>
          <w:rFonts w:ascii="Times New Roman" w:hAnsi="Times New Roman"/>
          <w:b/>
          <w:sz w:val="24"/>
          <w:szCs w:val="24"/>
        </w:rPr>
        <w:lastRenderedPageBreak/>
        <w:t>В результате изучения дисциплины студент должен:</w:t>
      </w:r>
    </w:p>
    <w:p w:rsidR="00CD5ABE" w:rsidRPr="00CD5ABE" w:rsidRDefault="00CD5ABE" w:rsidP="00CD5AB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знать:</w:t>
      </w:r>
      <w:r w:rsidRPr="00CD5ABE">
        <w:rPr>
          <w:rFonts w:ascii="Times New Roman" w:hAnsi="Times New Roman"/>
          <w:sz w:val="24"/>
          <w:szCs w:val="24"/>
        </w:rPr>
        <w:t xml:space="preserve"> основные понятия, принципы и задачи транспортного бизнеса, мировой и отечественный опыт организации работы транспортных компаний, тенденции развития </w:t>
      </w:r>
    </w:p>
    <w:p w:rsidR="00CD5ABE" w:rsidRPr="00CD5ABE" w:rsidRDefault="00CD5ABE" w:rsidP="00CD5AB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5ABE">
        <w:rPr>
          <w:rFonts w:ascii="Times New Roman" w:hAnsi="Times New Roman"/>
          <w:sz w:val="24"/>
          <w:szCs w:val="24"/>
        </w:rPr>
        <w:t>транспортного бизнеса, нормативно–правовую базу создания и функционирования транспортной компании, основы налогообложения, страхование рисков; бизнес–процессы транспортных предприятий и компаний; основы управления тра</w:t>
      </w:r>
      <w:r w:rsidR="00ED3597">
        <w:rPr>
          <w:rFonts w:ascii="Times New Roman" w:hAnsi="Times New Roman"/>
          <w:sz w:val="24"/>
          <w:szCs w:val="24"/>
        </w:rPr>
        <w:t xml:space="preserve">нспортной компанией и ее </w:t>
      </w:r>
      <w:r w:rsidRPr="00CD5ABE">
        <w:rPr>
          <w:rFonts w:ascii="Times New Roman" w:hAnsi="Times New Roman"/>
          <w:sz w:val="24"/>
          <w:szCs w:val="24"/>
        </w:rPr>
        <w:t xml:space="preserve">взаимодействия со смежными структурами; правовые и экономические основы регулирования бизнес–процессов при перевозке грузов и пассажиров; </w:t>
      </w:r>
    </w:p>
    <w:p w:rsidR="00CD5ABE" w:rsidRPr="00CD5ABE" w:rsidRDefault="00CD5ABE" w:rsidP="00CD5AB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уметь:</w:t>
      </w:r>
      <w:r w:rsidRPr="00CD5ABE">
        <w:rPr>
          <w:rFonts w:ascii="Times New Roman" w:hAnsi="Times New Roman"/>
          <w:sz w:val="24"/>
          <w:szCs w:val="24"/>
        </w:rPr>
        <w:t xml:space="preserve"> классифицировать транспортные </w:t>
      </w:r>
      <w:proofErr w:type="gramStart"/>
      <w:r w:rsidRPr="00CD5ABE">
        <w:rPr>
          <w:rFonts w:ascii="Times New Roman" w:hAnsi="Times New Roman"/>
          <w:sz w:val="24"/>
          <w:szCs w:val="24"/>
        </w:rPr>
        <w:t>бизнес–процессы</w:t>
      </w:r>
      <w:proofErr w:type="gramEnd"/>
      <w:r w:rsidRPr="00CD5ABE">
        <w:rPr>
          <w:rFonts w:ascii="Times New Roman" w:hAnsi="Times New Roman"/>
          <w:sz w:val="24"/>
          <w:szCs w:val="24"/>
        </w:rPr>
        <w:t xml:space="preserve"> и управлять ими, управлять рисками при организации деятельности транспортной компании, определять бизнес–привлекательность отдельных видов транспортной деятельности на основе </w:t>
      </w:r>
      <w:proofErr w:type="spellStart"/>
      <w:r w:rsidRPr="00CD5ABE">
        <w:rPr>
          <w:rFonts w:ascii="Times New Roman" w:hAnsi="Times New Roman"/>
          <w:sz w:val="24"/>
          <w:szCs w:val="24"/>
        </w:rPr>
        <w:t>технико</w:t>
      </w:r>
      <w:proofErr w:type="spellEnd"/>
      <w:r w:rsidRPr="00CD5ABE">
        <w:rPr>
          <w:rFonts w:ascii="Times New Roman" w:hAnsi="Times New Roman"/>
          <w:sz w:val="24"/>
          <w:szCs w:val="24"/>
        </w:rPr>
        <w:t xml:space="preserve">–экономических расчетов; составлять бизнес–прогнозы относительно объема перевозок, спроса на перевозки и их привлекательности; </w:t>
      </w:r>
    </w:p>
    <w:p w:rsidR="002C1687" w:rsidRPr="00CD5ABE" w:rsidRDefault="00CD5ABE" w:rsidP="00CD5AB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владеть:</w:t>
      </w:r>
      <w:r w:rsidRPr="00CD5ABE">
        <w:rPr>
          <w:rFonts w:ascii="Times New Roman" w:hAnsi="Times New Roman"/>
          <w:sz w:val="24"/>
          <w:szCs w:val="24"/>
        </w:rPr>
        <w:t xml:space="preserve"> приемами планирования работы и организации бизнес–процессов в транспортных компаниях.</w:t>
      </w:r>
    </w:p>
    <w:p w:rsidR="0087066B" w:rsidRPr="00223358" w:rsidRDefault="0087066B" w:rsidP="00400396">
      <w:pPr>
        <w:spacing w:after="0" w:line="360" w:lineRule="auto"/>
        <w:ind w:firstLine="540"/>
        <w:rPr>
          <w:rFonts w:ascii="Times New Roman" w:hAnsi="Times New Roman"/>
          <w:b/>
          <w:color w:val="FF0000"/>
          <w:sz w:val="24"/>
          <w:szCs w:val="24"/>
        </w:rPr>
      </w:pPr>
    </w:p>
    <w:p w:rsidR="00400396" w:rsidRPr="00223358" w:rsidRDefault="00400396" w:rsidP="00223358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22335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400396" w:rsidRDefault="00400396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sz w:val="24"/>
          <w:szCs w:val="24"/>
        </w:rPr>
        <w:t xml:space="preserve"> </w:t>
      </w:r>
      <w:r w:rsidR="00223358">
        <w:rPr>
          <w:sz w:val="24"/>
          <w:szCs w:val="24"/>
        </w:rPr>
        <w:t>3 зачетные</w:t>
      </w:r>
      <w:r w:rsidRPr="0041791B">
        <w:rPr>
          <w:sz w:val="24"/>
          <w:szCs w:val="24"/>
        </w:rPr>
        <w:t xml:space="preserve"> единиц</w:t>
      </w:r>
      <w:r w:rsidR="00223358"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64CF">
        <w:rPr>
          <w:sz w:val="24"/>
          <w:szCs w:val="24"/>
        </w:rPr>
        <w:t>108</w:t>
      </w:r>
      <w:r w:rsidR="00223358">
        <w:rPr>
          <w:sz w:val="24"/>
          <w:szCs w:val="24"/>
        </w:rPr>
        <w:t xml:space="preserve"> </w:t>
      </w:r>
      <w:r w:rsidRPr="00220A4D">
        <w:rPr>
          <w:sz w:val="24"/>
          <w:szCs w:val="24"/>
        </w:rPr>
        <w:t>ча</w:t>
      </w:r>
      <w:r w:rsidR="0087066B">
        <w:rPr>
          <w:sz w:val="24"/>
          <w:szCs w:val="24"/>
        </w:rPr>
        <w:t>сов</w:t>
      </w:r>
      <w:r w:rsidRPr="00220A4D">
        <w:rPr>
          <w:sz w:val="24"/>
          <w:szCs w:val="24"/>
        </w:rPr>
        <w:t>.</w:t>
      </w:r>
    </w:p>
    <w:p w:rsidR="0087066B" w:rsidRPr="00220A4D" w:rsidRDefault="0087066B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2787"/>
      </w:tblGrid>
      <w:tr w:rsidR="00400396" w:rsidRPr="00246F36" w:rsidTr="002E7F22">
        <w:trPr>
          <w:trHeight w:val="219"/>
        </w:trPr>
        <w:tc>
          <w:tcPr>
            <w:tcW w:w="5489" w:type="dxa"/>
            <w:vMerge w:val="restart"/>
          </w:tcPr>
          <w:p w:rsidR="00400396" w:rsidRPr="00231D60" w:rsidRDefault="00400396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330" w:type="dxa"/>
            <w:vMerge w:val="restart"/>
          </w:tcPr>
          <w:p w:rsidR="00400396" w:rsidRPr="00231D60" w:rsidRDefault="00400396" w:rsidP="002E7F22">
            <w:pPr>
              <w:pStyle w:val="a4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00396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585837" w:rsidRPr="00246F36" w:rsidTr="00585837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5837" w:rsidRPr="00246F36" w:rsidTr="00585837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0A6F91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0A6F91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85837" w:rsidRPr="00246F36" w:rsidTr="00585837">
        <w:tc>
          <w:tcPr>
            <w:tcW w:w="5489" w:type="dxa"/>
            <w:tcBorders>
              <w:top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-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5837" w:rsidRPr="00246F36" w:rsidTr="00585837">
        <w:tc>
          <w:tcPr>
            <w:tcW w:w="5489" w:type="dxa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330" w:type="dxa"/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5837" w:rsidRPr="00246F36" w:rsidTr="00585837">
        <w:tc>
          <w:tcPr>
            <w:tcW w:w="5489" w:type="dxa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330" w:type="dxa"/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85837" w:rsidRPr="00246F36" w:rsidTr="00585837">
        <w:tc>
          <w:tcPr>
            <w:tcW w:w="5489" w:type="dxa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330" w:type="dxa"/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5837" w:rsidRPr="00246F36" w:rsidTr="00585837">
        <w:tc>
          <w:tcPr>
            <w:tcW w:w="5489" w:type="dxa"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5837" w:rsidRPr="00246F36" w:rsidTr="00585837">
        <w:tc>
          <w:tcPr>
            <w:tcW w:w="5489" w:type="dxa"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585837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585837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5837" w:rsidRPr="00246F36" w:rsidTr="00585837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58583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85837" w:rsidRPr="00246F36" w:rsidTr="00585837">
        <w:tc>
          <w:tcPr>
            <w:tcW w:w="5489" w:type="dxa"/>
            <w:tcBorders>
              <w:bottom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585837" w:rsidRPr="00231D60" w:rsidRDefault="00B664CF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6" w:space="0" w:color="auto"/>
            </w:tcBorders>
          </w:tcPr>
          <w:p w:rsidR="00585837" w:rsidRPr="00231D60" w:rsidRDefault="00B664CF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85837" w:rsidRPr="00246F36" w:rsidTr="00585837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B664CF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585837" w:rsidRPr="00231D60" w:rsidRDefault="00B664CF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585837" w:rsidRPr="00246F36" w:rsidTr="00585837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585837" w:rsidRPr="00231D60" w:rsidRDefault="00585837" w:rsidP="002E7F22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</w:tcPr>
          <w:p w:rsidR="00585837" w:rsidRPr="00231D60" w:rsidRDefault="002F466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</w:tcBorders>
          </w:tcPr>
          <w:p w:rsidR="00585837" w:rsidRPr="00231D60" w:rsidRDefault="002F4667" w:rsidP="002E7F22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E5EAD" w:rsidRDefault="003E5EA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1C85" w:rsidRDefault="004E1C85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C85" w:rsidRDefault="004E1C85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7FC" w:rsidRPr="00223358" w:rsidRDefault="00AB07FC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</w:t>
      </w:r>
      <w:r w:rsidR="00223358" w:rsidRPr="00223358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B07FC" w:rsidRDefault="00AB07FC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87066B" w:rsidRPr="00223358" w:rsidRDefault="0087066B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"/>
        <w:gridCol w:w="616"/>
        <w:gridCol w:w="1510"/>
        <w:gridCol w:w="7272"/>
      </w:tblGrid>
      <w:tr w:rsidR="00AB07FC" w:rsidRPr="00AB6D47" w:rsidTr="0087066B">
        <w:trPr>
          <w:cantSplit/>
          <w:trHeight w:val="88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№</w:t>
            </w:r>
          </w:p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B6D47">
              <w:rPr>
                <w:rFonts w:ascii="Times New Roman" w:hAnsi="Times New Roman"/>
                <w:bCs/>
              </w:rPr>
              <w:t>п</w:t>
            </w:r>
            <w:proofErr w:type="gramEnd"/>
            <w:r w:rsidRPr="00AB6D4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AB07FC" w:rsidRPr="00AB6D47" w:rsidTr="0087066B">
        <w:trPr>
          <w:trHeight w:val="315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1F7AE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1F7AE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C" w:rsidRPr="00AB6D47" w:rsidRDefault="00AB07FC" w:rsidP="001F7AE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1F7AEA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B07FC" w:rsidRPr="00AB6D47" w:rsidTr="0087066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C" w:rsidRPr="00AB6D47" w:rsidRDefault="00AB07FC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4</w:t>
            </w:r>
          </w:p>
        </w:tc>
      </w:tr>
      <w:tr w:rsidR="0087066B" w:rsidRPr="00AB6D47" w:rsidTr="0087066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 xml:space="preserve">1.Общие </w:t>
            </w:r>
            <w:r>
              <w:rPr>
                <w:rFonts w:ascii="Times New Roman" w:hAnsi="Times New Roman"/>
                <w:bCs/>
              </w:rPr>
              <w:t>сведения о транспортном бизнесе</w:t>
            </w:r>
          </w:p>
          <w:p w:rsidR="0087066B" w:rsidRPr="00AB6D47" w:rsidRDefault="0087066B" w:rsidP="0087066B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pStyle w:val="a3"/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AB6D47">
              <w:rPr>
                <w:rFonts w:ascii="Times New Roman" w:hAnsi="Times New Roman"/>
                <w:bCs/>
              </w:rPr>
              <w:t xml:space="preserve">Основные понятия транспортного бизнеса в железнодорожных перевозках. </w:t>
            </w:r>
            <w:r w:rsidRPr="00AB6D47">
              <w:rPr>
                <w:rFonts w:ascii="Times New Roman" w:hAnsi="Times New Roman"/>
              </w:rPr>
              <w:t>Понятие о транспортных бизнес–процессах.  Классификация транспортных бизнес–процессов.</w:t>
            </w:r>
          </w:p>
          <w:p w:rsidR="0087066B" w:rsidRPr="0087066B" w:rsidRDefault="0087066B" w:rsidP="0087066B">
            <w:pPr>
              <w:pStyle w:val="a3"/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Принципы и задачи транспортного бизнеса</w:t>
            </w:r>
          </w:p>
        </w:tc>
      </w:tr>
      <w:tr w:rsidR="0087066B" w:rsidRPr="00AB6D47" w:rsidTr="0087066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2.Основы транспортного бизнеса</w:t>
            </w:r>
          </w:p>
          <w:p w:rsidR="0087066B" w:rsidRPr="00AB6D47" w:rsidRDefault="0087066B" w:rsidP="0087066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6B" w:rsidRPr="00AB6D47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AB6D47">
              <w:rPr>
                <w:rFonts w:ascii="Times New Roman" w:hAnsi="Times New Roman"/>
                <w:bCs/>
              </w:rPr>
              <w:t xml:space="preserve">Историческое формирование бизнеса железнодорожных перевозок. </w:t>
            </w:r>
            <w:r w:rsidRPr="00AB6D47">
              <w:rPr>
                <w:rFonts w:ascii="Times New Roman" w:hAnsi="Times New Roman"/>
              </w:rPr>
              <w:t>Тенденции развития транспортного бизнеса. Структурная реформа железнодорожного транспорта России.</w:t>
            </w:r>
          </w:p>
          <w:p w:rsidR="0087066B" w:rsidRPr="00AB6D47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 xml:space="preserve">Зарубежный опыт ведения бизнеса на транспорте.  </w:t>
            </w:r>
            <w:r w:rsidRPr="00AB6D47">
              <w:rPr>
                <w:rFonts w:ascii="Times New Roman" w:hAnsi="Times New Roman"/>
              </w:rPr>
              <w:t>Отечественный опыт организации работы транспортных компаний. Характеристика крупнейших транспортных компаний России.</w:t>
            </w:r>
          </w:p>
          <w:p w:rsidR="0087066B" w:rsidRPr="00AB6D47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 xml:space="preserve">Основы построения бизнес-плана работы транспортной компании </w:t>
            </w:r>
            <w:r w:rsidRPr="00AB6D47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AB6D47">
              <w:rPr>
                <w:rFonts w:ascii="Times New Roman" w:hAnsi="Times New Roman"/>
              </w:rPr>
              <w:t>бизнес–прогнозов</w:t>
            </w:r>
            <w:proofErr w:type="gramEnd"/>
            <w:r w:rsidRPr="00AB6D47">
              <w:rPr>
                <w:rFonts w:ascii="Times New Roman" w:hAnsi="Times New Roman"/>
              </w:rPr>
              <w:t xml:space="preserve"> объемов перевозок, спроса на перевозки.</w:t>
            </w:r>
          </w:p>
          <w:p w:rsidR="0087066B" w:rsidRPr="00AB6D47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 xml:space="preserve">Правовые и экономические основы </w:t>
            </w:r>
            <w:proofErr w:type="gramStart"/>
            <w:r w:rsidRPr="00AB6D47">
              <w:rPr>
                <w:rFonts w:ascii="Times New Roman" w:hAnsi="Times New Roman"/>
                <w:bCs/>
              </w:rPr>
              <w:t>бизнес-взаимодействия</w:t>
            </w:r>
            <w:proofErr w:type="gramEnd"/>
            <w:r w:rsidRPr="00AB6D47">
              <w:rPr>
                <w:rFonts w:ascii="Times New Roman" w:hAnsi="Times New Roman"/>
                <w:bCs/>
              </w:rPr>
              <w:t xml:space="preserve"> транспортных компаний различных форм собственности с ОАО «РЖД»</w:t>
            </w:r>
          </w:p>
          <w:p w:rsidR="0087066B" w:rsidRPr="00777DF9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AB6D47">
              <w:rPr>
                <w:rFonts w:ascii="Times New Roman" w:hAnsi="Times New Roman"/>
                <w:bCs/>
              </w:rPr>
              <w:t>Бизнес-моделирование работы транспортной компании</w:t>
            </w:r>
            <w:r w:rsidRPr="00877767">
              <w:rPr>
                <w:rFonts w:ascii="Times New Roman" w:hAnsi="Times New Roman"/>
                <w:bCs/>
              </w:rPr>
              <w:t xml:space="preserve">. </w:t>
            </w:r>
            <w:r w:rsidRPr="00877767">
              <w:rPr>
                <w:rFonts w:ascii="Times New Roman" w:hAnsi="Times New Roman"/>
                <w:bCs/>
                <w:shd w:val="clear" w:color="auto" w:fill="F1F1F1"/>
              </w:rPr>
              <w:t>Управление бизнес-процессами как фактор успеха транспортных компаний.</w:t>
            </w:r>
          </w:p>
          <w:p w:rsidR="0087066B" w:rsidRPr="00777DF9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777DF9">
              <w:rPr>
                <w:rFonts w:ascii="Times New Roman" w:hAnsi="Times New Roman"/>
              </w:rPr>
              <w:t>Организационные формы бизнеса</w:t>
            </w:r>
          </w:p>
          <w:p w:rsidR="0087066B" w:rsidRPr="00777DF9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777DF9">
              <w:rPr>
                <w:rFonts w:ascii="Times New Roman" w:hAnsi="Times New Roman"/>
              </w:rPr>
              <w:t>Аутсорсинг деятельности предприятия.</w:t>
            </w:r>
          </w:p>
          <w:p w:rsidR="0087066B" w:rsidRPr="00777DF9" w:rsidRDefault="0087066B" w:rsidP="0087066B">
            <w:pPr>
              <w:pStyle w:val="a3"/>
              <w:widowControl w:val="0"/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777DF9">
              <w:rPr>
                <w:rFonts w:ascii="Times New Roman" w:hAnsi="Times New Roman"/>
              </w:rPr>
              <w:t>Определение эффективности проводимых на транспорте мероприятий</w:t>
            </w:r>
          </w:p>
        </w:tc>
      </w:tr>
    </w:tbl>
    <w:p w:rsidR="00223358" w:rsidRDefault="00223358" w:rsidP="00223358">
      <w:pPr>
        <w:spacing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2425E4" w:rsidRPr="00223358" w:rsidRDefault="002425E4" w:rsidP="0087066B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791"/>
        <w:gridCol w:w="829"/>
        <w:gridCol w:w="720"/>
        <w:gridCol w:w="900"/>
        <w:gridCol w:w="720"/>
        <w:gridCol w:w="810"/>
      </w:tblGrid>
      <w:tr w:rsidR="002425E4" w:rsidRPr="00246F36" w:rsidTr="0087066B">
        <w:tc>
          <w:tcPr>
            <w:tcW w:w="54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23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Наименование раздела дисциплины</w:t>
            </w:r>
          </w:p>
        </w:tc>
        <w:tc>
          <w:tcPr>
            <w:tcW w:w="791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Лекц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9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Практ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зан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2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Лаб.</w:t>
            </w:r>
          </w:p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F4667">
              <w:rPr>
                <w:rFonts w:ascii="Times New Roman" w:hAnsi="Times New Roman"/>
                <w:bCs/>
              </w:rPr>
              <w:t>зан</w:t>
            </w:r>
            <w:proofErr w:type="spellEnd"/>
            <w:r w:rsidRPr="002F46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Семи-</w:t>
            </w:r>
          </w:p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Всего</w:t>
            </w:r>
          </w:p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час.</w:t>
            </w:r>
          </w:p>
        </w:tc>
      </w:tr>
      <w:tr w:rsidR="002425E4" w:rsidRPr="00246F36" w:rsidTr="0087066B">
        <w:tc>
          <w:tcPr>
            <w:tcW w:w="54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23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F7AEA">
              <w:rPr>
                <w:rFonts w:ascii="Times New Roman" w:hAnsi="Times New Roman"/>
                <w:bCs/>
              </w:rPr>
              <w:t xml:space="preserve">Общие </w:t>
            </w:r>
            <w:r w:rsidR="0087066B">
              <w:rPr>
                <w:rFonts w:ascii="Times New Roman" w:hAnsi="Times New Roman"/>
                <w:bCs/>
              </w:rPr>
              <w:t>сведения о транспортном бизнесе</w:t>
            </w:r>
          </w:p>
        </w:tc>
        <w:tc>
          <w:tcPr>
            <w:tcW w:w="791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29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5E4" w:rsidRPr="002F4667" w:rsidRDefault="000A6F91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425E4" w:rsidRPr="002F4667" w:rsidRDefault="000A6F91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23</w:t>
            </w:r>
          </w:p>
        </w:tc>
      </w:tr>
      <w:tr w:rsidR="002425E4" w:rsidRPr="00246F36" w:rsidTr="0087066B">
        <w:tc>
          <w:tcPr>
            <w:tcW w:w="54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230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F7AEA">
              <w:rPr>
                <w:rFonts w:ascii="Times New Roman" w:hAnsi="Times New Roman"/>
                <w:bCs/>
              </w:rPr>
              <w:t>Основы транспортного бизнеса</w:t>
            </w:r>
          </w:p>
        </w:tc>
        <w:tc>
          <w:tcPr>
            <w:tcW w:w="791" w:type="dxa"/>
            <w:vAlign w:val="center"/>
          </w:tcPr>
          <w:p w:rsidR="002425E4" w:rsidRPr="002F4667" w:rsidRDefault="002425E4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9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2425E4" w:rsidRPr="002F4667" w:rsidRDefault="000947A5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5E4" w:rsidRPr="002F4667" w:rsidRDefault="000A6F91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425E4" w:rsidRPr="002F4667" w:rsidRDefault="000A6F91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F4667">
              <w:rPr>
                <w:rFonts w:ascii="Times New Roman" w:hAnsi="Times New Roman"/>
                <w:bCs/>
              </w:rPr>
              <w:t>45</w:t>
            </w:r>
          </w:p>
        </w:tc>
      </w:tr>
    </w:tbl>
    <w:p w:rsidR="00223358" w:rsidRDefault="00223358" w:rsidP="002425E4">
      <w:pPr>
        <w:spacing w:line="360" w:lineRule="auto"/>
        <w:rPr>
          <w:b/>
          <w:bCs/>
          <w:sz w:val="24"/>
          <w:szCs w:val="24"/>
        </w:rPr>
      </w:pPr>
    </w:p>
    <w:p w:rsidR="002425E4" w:rsidRPr="00223358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58">
        <w:rPr>
          <w:rFonts w:ascii="Times New Roman" w:hAnsi="Times New Roman"/>
          <w:b/>
          <w:bCs/>
          <w:sz w:val="24"/>
          <w:szCs w:val="24"/>
        </w:rPr>
        <w:t>5.3.Образовательнве технологии</w:t>
      </w:r>
    </w:p>
    <w:p w:rsidR="003E5EAD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23358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223358" w:rsidRPr="00223358">
        <w:rPr>
          <w:rFonts w:ascii="Times New Roman" w:hAnsi="Times New Roman"/>
          <w:bCs/>
          <w:sz w:val="24"/>
          <w:szCs w:val="24"/>
        </w:rPr>
        <w:t>Основы транспортного бизнеса</w:t>
      </w:r>
      <w:r w:rsidRPr="00223358">
        <w:rPr>
          <w:rFonts w:ascii="Times New Roman" w:hAnsi="Times New Roman"/>
          <w:bCs/>
          <w:sz w:val="24"/>
          <w:szCs w:val="24"/>
        </w:rPr>
        <w:t xml:space="preserve">» используются инструментальные и программные средства: компьютерное и мультимедийное оборудование, пакет программ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>.</w:t>
      </w:r>
    </w:p>
    <w:p w:rsidR="0087066B" w:rsidRPr="0087066B" w:rsidRDefault="0087066B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D186E" w:rsidRPr="00223358" w:rsidRDefault="000D186E" w:rsidP="0087066B">
      <w:pPr>
        <w:spacing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6. Практические занятия</w:t>
      </w:r>
    </w:p>
    <w:tbl>
      <w:tblPr>
        <w:tblW w:w="9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843"/>
        <w:gridCol w:w="5940"/>
        <w:gridCol w:w="1256"/>
      </w:tblGrid>
      <w:tr w:rsidR="000D186E" w:rsidRPr="00223358" w:rsidTr="00BC415B">
        <w:tc>
          <w:tcPr>
            <w:tcW w:w="675" w:type="dxa"/>
            <w:vAlign w:val="center"/>
          </w:tcPr>
          <w:p w:rsidR="002C1687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</w:t>
            </w:r>
          </w:p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843" w:type="dxa"/>
            <w:vAlign w:val="center"/>
          </w:tcPr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 раздела дисциплины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186E" w:rsidRPr="00877767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77767">
              <w:rPr>
                <w:rFonts w:ascii="Times New Roman" w:hAnsi="Times New Roman"/>
                <w:bCs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23358">
              <w:rPr>
                <w:rFonts w:ascii="Times New Roman" w:hAnsi="Times New Roman"/>
                <w:bCs/>
              </w:rPr>
              <w:t>Трудо-емкость</w:t>
            </w:r>
            <w:proofErr w:type="spellEnd"/>
            <w:proofErr w:type="gramEnd"/>
          </w:p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(час.)</w:t>
            </w:r>
          </w:p>
        </w:tc>
      </w:tr>
      <w:tr w:rsidR="000D186E" w:rsidRPr="00223358" w:rsidTr="00BC415B">
        <w:tc>
          <w:tcPr>
            <w:tcW w:w="675" w:type="dxa"/>
            <w:vAlign w:val="center"/>
          </w:tcPr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843" w:type="dxa"/>
            <w:vAlign w:val="center"/>
          </w:tcPr>
          <w:p w:rsidR="000D186E" w:rsidRPr="00223358" w:rsidRDefault="00BC415B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F7AEA">
              <w:rPr>
                <w:rFonts w:ascii="Times New Roman" w:hAnsi="Times New Roman"/>
                <w:bCs/>
              </w:rPr>
              <w:t xml:space="preserve">Общие </w:t>
            </w:r>
            <w:r>
              <w:rPr>
                <w:rFonts w:ascii="Times New Roman" w:hAnsi="Times New Roman"/>
                <w:bCs/>
              </w:rPr>
              <w:t>сведения о транспортном бизнесе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186E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 w:rsidRPr="007B548F">
              <w:rPr>
                <w:rFonts w:ascii="Times New Roman" w:hAnsi="Times New Roman"/>
                <w:bCs/>
              </w:rPr>
              <w:t>Обследование экономики районов тяготения, определение спроса на перевозки</w:t>
            </w:r>
            <w:r w:rsidR="007B548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D186E" w:rsidRPr="00223358" w:rsidRDefault="000D186E" w:rsidP="0087066B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358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0D186E" w:rsidRPr="00223358" w:rsidTr="00BC415B">
        <w:tc>
          <w:tcPr>
            <w:tcW w:w="675" w:type="dxa"/>
            <w:vAlign w:val="center"/>
          </w:tcPr>
          <w:p w:rsidR="000D186E" w:rsidRPr="00223358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843" w:type="dxa"/>
            <w:vAlign w:val="center"/>
          </w:tcPr>
          <w:p w:rsidR="000D186E" w:rsidRPr="001F7AEA" w:rsidRDefault="000D186E" w:rsidP="0087066B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F7AEA">
              <w:rPr>
                <w:rFonts w:ascii="Times New Roman" w:hAnsi="Times New Roman"/>
                <w:bCs/>
              </w:rPr>
              <w:t>Основы транспортного бизнеса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186E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</w:rPr>
            </w:pPr>
            <w:r w:rsidRPr="007B548F">
              <w:rPr>
                <w:rFonts w:ascii="Times New Roman" w:hAnsi="Times New Roman"/>
              </w:rPr>
              <w:t>Оценка конкурентоспособности транспортных предприятий</w:t>
            </w:r>
            <w:r w:rsidR="007B548F">
              <w:rPr>
                <w:rFonts w:ascii="Times New Roman" w:hAnsi="Times New Roman"/>
              </w:rPr>
              <w:t>;</w:t>
            </w:r>
          </w:p>
          <w:p w:rsidR="00AB6D47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 w:rsidRPr="007B548F">
              <w:rPr>
                <w:rFonts w:ascii="Times New Roman" w:hAnsi="Times New Roman"/>
                <w:bCs/>
              </w:rPr>
              <w:t>SWOT-анализ транспортного объекта</w:t>
            </w:r>
            <w:r w:rsidR="007B548F">
              <w:rPr>
                <w:rFonts w:ascii="Times New Roman" w:hAnsi="Times New Roman"/>
                <w:bCs/>
              </w:rPr>
              <w:t>;</w:t>
            </w:r>
          </w:p>
          <w:p w:rsidR="00AB6D47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 w:rsidRPr="007B548F">
              <w:rPr>
                <w:rFonts w:ascii="Times New Roman" w:hAnsi="Times New Roman"/>
                <w:bCs/>
              </w:rPr>
              <w:t>Расчет оптимального соотношения арендованного</w:t>
            </w:r>
            <w:r w:rsidR="007B548F">
              <w:rPr>
                <w:rFonts w:ascii="Times New Roman" w:hAnsi="Times New Roman"/>
                <w:bCs/>
              </w:rPr>
              <w:t xml:space="preserve"> </w:t>
            </w:r>
            <w:r w:rsidRPr="007B548F">
              <w:rPr>
                <w:rFonts w:ascii="Times New Roman" w:hAnsi="Times New Roman"/>
                <w:bCs/>
              </w:rPr>
              <w:t>и собственного транспорта</w:t>
            </w:r>
            <w:r w:rsidR="007B548F">
              <w:rPr>
                <w:rFonts w:ascii="Times New Roman" w:hAnsi="Times New Roman"/>
                <w:bCs/>
              </w:rPr>
              <w:t>;</w:t>
            </w:r>
          </w:p>
          <w:p w:rsidR="00AB6D47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 w:rsidRPr="007B548F">
              <w:rPr>
                <w:rFonts w:ascii="Times New Roman" w:hAnsi="Times New Roman"/>
                <w:bCs/>
              </w:rPr>
              <w:t>Пример реализации аутсорсинга деятельности предприятия</w:t>
            </w:r>
            <w:r w:rsidR="007B548F">
              <w:rPr>
                <w:rFonts w:ascii="Times New Roman" w:hAnsi="Times New Roman"/>
                <w:bCs/>
              </w:rPr>
              <w:t>;</w:t>
            </w:r>
          </w:p>
          <w:p w:rsidR="00AB6D47" w:rsidRPr="007B548F" w:rsidRDefault="00AB6D47" w:rsidP="008706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Cs/>
              </w:rPr>
            </w:pPr>
            <w:r w:rsidRPr="007B548F">
              <w:rPr>
                <w:rFonts w:ascii="Times New Roman" w:hAnsi="Times New Roman"/>
                <w:bCs/>
              </w:rPr>
              <w:t>Разработка бизнес-плана предприятия</w:t>
            </w:r>
            <w:r w:rsidR="007B548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D186E" w:rsidRPr="00223358" w:rsidRDefault="000D186E" w:rsidP="0087066B">
            <w:pPr>
              <w:pStyle w:val="a4"/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23358">
              <w:rPr>
                <w:bCs/>
                <w:sz w:val="22"/>
                <w:szCs w:val="22"/>
                <w:lang w:eastAsia="en-US"/>
              </w:rPr>
              <w:t>11</w:t>
            </w:r>
          </w:p>
        </w:tc>
      </w:tr>
    </w:tbl>
    <w:p w:rsidR="000D186E" w:rsidRPr="002F4667" w:rsidRDefault="000D186E" w:rsidP="002F4667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D186E" w:rsidRPr="002C1687" w:rsidRDefault="000D186E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E" w:rsidRPr="0087066B" w:rsidRDefault="007B548F" w:rsidP="0087066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66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D186E" w:rsidRPr="0087066B">
        <w:rPr>
          <w:rFonts w:ascii="Times New Roman" w:hAnsi="Times New Roman"/>
          <w:b/>
          <w:color w:val="000000" w:themeColor="text1"/>
          <w:sz w:val="24"/>
          <w:szCs w:val="24"/>
        </w:rPr>
        <w:t>. Учебно-методическое и информационное обеспечение дисциплины:</w:t>
      </w:r>
    </w:p>
    <w:p w:rsidR="0087066B" w:rsidRDefault="0087066B" w:rsidP="000D186E">
      <w:pPr>
        <w:spacing w:after="0" w:line="24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</w:p>
    <w:p w:rsidR="000D186E" w:rsidRPr="002C1687" w:rsidRDefault="000D186E" w:rsidP="0087066B">
      <w:pPr>
        <w:spacing w:after="0" w:line="24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>а) основная литература:</w:t>
      </w:r>
    </w:p>
    <w:p w:rsidR="00DA26F0" w:rsidRPr="00772F5D" w:rsidRDefault="00DA26F0" w:rsidP="008706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Оптимизация управления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интермодальными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цепями поставок товаров: Методические указания / Е.Д. Бабанина, Н.Ю. Лахметкина, В.М. Николашин, А.С. Синицына. – М.: МИИТ, 2007. – 100 с.</w:t>
      </w:r>
    </w:p>
    <w:p w:rsidR="00772F5D" w:rsidRPr="00772F5D" w:rsidRDefault="00772F5D" w:rsidP="00772F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bCs/>
          <w:sz w:val="24"/>
          <w:szCs w:val="24"/>
          <w:lang w:eastAsia="ru-RU"/>
        </w:rPr>
        <w:t xml:space="preserve">Голубчик. А.М. Транспортно-экспедиторский бизнес: создание, становление, управление - М.: </w:t>
      </w:r>
      <w:proofErr w:type="spellStart"/>
      <w:r w:rsidRPr="00772F5D">
        <w:rPr>
          <w:rFonts w:ascii="Times New Roman" w:hAnsi="Times New Roman"/>
          <w:bCs/>
          <w:sz w:val="24"/>
          <w:szCs w:val="24"/>
          <w:lang w:eastAsia="ru-RU"/>
        </w:rPr>
        <w:t>ТрансЛит</w:t>
      </w:r>
      <w:proofErr w:type="spellEnd"/>
      <w:r w:rsidRPr="00772F5D">
        <w:rPr>
          <w:rFonts w:ascii="Times New Roman" w:hAnsi="Times New Roman"/>
          <w:bCs/>
          <w:sz w:val="24"/>
          <w:szCs w:val="24"/>
          <w:lang w:eastAsia="ru-RU"/>
        </w:rPr>
        <w:t>, 2011.- 320 с.</w:t>
      </w:r>
    </w:p>
    <w:p w:rsidR="000D186E" w:rsidRDefault="000D186E" w:rsidP="0087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>б) дополнительная литература:</w:t>
      </w:r>
      <w:r w:rsidRPr="002C168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72F5D" w:rsidRPr="0087066B" w:rsidRDefault="00772F5D" w:rsidP="008706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>Бауэрсокс</w:t>
      </w:r>
      <w:proofErr w:type="spellEnd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>Доналд</w:t>
      </w:r>
      <w:proofErr w:type="spellEnd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>Клосс</w:t>
      </w:r>
      <w:proofErr w:type="spellEnd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>Дейвид</w:t>
      </w:r>
      <w:proofErr w:type="spellEnd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Дж. Логистика: интегрированная цепь поставок</w:t>
      </w:r>
      <w:proofErr w:type="gramStart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>/ П</w:t>
      </w:r>
      <w:proofErr w:type="gramEnd"/>
      <w:r w:rsidRPr="00870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ер. с англ. - М.: ЗАО "Олимп-Бизнес", 2001. - 640 с.: ил.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Гаджинский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А.М. Логистика: Учебник для высших и средних специальных учебных заведений. - 7-е изд.,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доп. - М.: Издательско-торговая корпорация "Дашков и Ко". 2003. - 408 с.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Транспортная логистика: Учебник для транспортных вузов. / Под общей редакцией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Л.Б.Миротина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М.: «Экзамен», 2003.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Уотерс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Логистика Управление цепью поставок: Пер с англ. - М.: ЮНИТИ-ДАНА, 2003. - 503 с. - (Серия "Зарубежный учебник").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«Смешанные перевозки (состояние, проблемы, тенденции)»       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Левиков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Тарабанько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В.В. –М.: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Рконсульт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772F5D">
          <w:rPr>
            <w:rFonts w:ascii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. Стр. 120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«Смешанные перевозки российских экспортных грузов»           Клепиков В.П. –М: «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Рконсульт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», 2004-220 с.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Миротин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Л.Б.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Ташбаев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Ы.Э.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Касенов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А.Г. Логистика: обслуживание потребителей: Учебник. - М.: ИНФРА-М, 2002. - 190 С. - (серия "Высшее образование").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Джонсон Джеймс С., Вуд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Доналд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Ф.,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Вордлоу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Дэниел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Мэрфи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 Р. мл Современная логистика, 7-е </w:t>
      </w:r>
      <w:proofErr w:type="spellStart"/>
      <w:proofErr w:type="gram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пер с англ. - М.: Издательский дом "Вильямс", 2002. - 624 с.: ил. -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Парал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тит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Сергеев В.И. Логистика в бизнесе: Учебник. - М.:ИНФРА-М, 2001. - 608 с. - (Серия "Высшее образование"). </w:t>
      </w:r>
    </w:p>
    <w:p w:rsidR="00772F5D" w:rsidRPr="00772F5D" w:rsidRDefault="00772F5D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Родников А.Н. Логистика: Терминологический словарь. 2-е изд. </w:t>
      </w:r>
      <w:proofErr w:type="spellStart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доп. – М.: ИНФРА-М, 2000; </w:t>
      </w:r>
    </w:p>
    <w:p w:rsidR="00772F5D" w:rsidRPr="000C1BAA" w:rsidRDefault="0087066B" w:rsidP="008706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72F5D" w:rsidRPr="00772F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Н.Е. Лысенко, Т.И. </w:t>
      </w:r>
      <w:proofErr w:type="spellStart"/>
      <w:r w:rsidR="00772F5D" w:rsidRPr="00772F5D">
        <w:rPr>
          <w:rFonts w:ascii="Times New Roman" w:hAnsi="Times New Roman"/>
          <w:color w:val="000000"/>
          <w:sz w:val="24"/>
          <w:szCs w:val="24"/>
          <w:lang w:eastAsia="ru-RU"/>
        </w:rPr>
        <w:t>Каширцева</w:t>
      </w:r>
      <w:proofErr w:type="spellEnd"/>
      <w:r w:rsidR="00772F5D" w:rsidRPr="00772F5D">
        <w:rPr>
          <w:rFonts w:ascii="Times New Roman" w:hAnsi="Times New Roman"/>
          <w:color w:val="000000"/>
          <w:sz w:val="24"/>
          <w:szCs w:val="24"/>
          <w:lang w:eastAsia="ru-RU"/>
        </w:rPr>
        <w:t>. Логистика транспортно-экспедиционного обслуживания (в примерах и задачах). Часть 2. Учебное пособие. – М.: МИИТ, 2006. - 51с.</w:t>
      </w:r>
    </w:p>
    <w:p w:rsidR="000D186E" w:rsidRPr="00E000F4" w:rsidRDefault="000D186E" w:rsidP="000D186E">
      <w:pPr>
        <w:spacing w:after="0" w:line="240" w:lineRule="auto"/>
        <w:ind w:firstLine="270"/>
        <w:rPr>
          <w:rFonts w:ascii="Times New Roman" w:hAnsi="Times New Roman"/>
          <w:i/>
          <w:color w:val="000000"/>
        </w:rPr>
      </w:pPr>
    </w:p>
    <w:p w:rsidR="000D186E" w:rsidRDefault="000D186E" w:rsidP="000D186E">
      <w:pPr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в) программное обеспечение: </w:t>
      </w:r>
    </w:p>
    <w:p w:rsidR="00772F5D" w:rsidRPr="00772F5D" w:rsidRDefault="00772F5D" w:rsidP="00772F5D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компьютерное и мультимедийное оборудование </w:t>
      </w:r>
      <w:r w:rsidR="0087066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>;</w:t>
      </w:r>
    </w:p>
    <w:p w:rsidR="00772F5D" w:rsidRPr="00BC415B" w:rsidRDefault="00772F5D" w:rsidP="00BC415B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Style w:val="FontStyle56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аудиовизуальные средства обучения </w:t>
      </w:r>
      <w:r w:rsidR="00BC415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 xml:space="preserve">. </w:t>
      </w:r>
    </w:p>
    <w:p w:rsidR="000D186E" w:rsidRPr="002C1687" w:rsidRDefault="000D186E" w:rsidP="000D186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0D186E" w:rsidRDefault="000D186E" w:rsidP="000D186E">
      <w:pPr>
        <w:tabs>
          <w:tab w:val="left" w:pos="426"/>
          <w:tab w:val="right" w:leader="underscore" w:pos="8505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г) базы данных, информационно-справочные и поисковые системы: 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>конспект лекций по дисциплине;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 xml:space="preserve">ссылки на сайты Интернет: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www.asmap.ru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Ассоциация международных автомобильных перевозчиков РФ (АСМАП)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www.cia-centre.ru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Коммерческий информационный аналитический центр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www.cals.ru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НИЦ CALS-технологий "Прикладная логистика"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www.cargo.ru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 Фрахт, экспедирование и информационные услуги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www.logistic.ru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портал о логистике, транспорту, таможне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www.natr.ru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Журнал "Бюллетень транспортной информации"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www.perevozki.ru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72F5D" w:rsidRPr="003E5EAD">
        <w:rPr>
          <w:rFonts w:ascii="Times New Roman" w:hAnsi="Times New Roman"/>
          <w:sz w:val="24"/>
          <w:szCs w:val="24"/>
        </w:rPr>
        <w:t>Перевозки</w:t>
      </w:r>
      <w:proofErr w:type="gramStart"/>
      <w:r w:rsidR="00772F5D" w:rsidRPr="003E5EAD">
        <w:rPr>
          <w:rFonts w:ascii="Times New Roman" w:hAnsi="Times New Roman"/>
          <w:sz w:val="24"/>
          <w:szCs w:val="24"/>
        </w:rPr>
        <w:t>.Р</w:t>
      </w:r>
      <w:proofErr w:type="gramEnd"/>
      <w:r w:rsidR="00772F5D" w:rsidRPr="003E5EAD">
        <w:rPr>
          <w:rFonts w:ascii="Times New Roman" w:hAnsi="Times New Roman"/>
          <w:sz w:val="24"/>
          <w:szCs w:val="24"/>
        </w:rPr>
        <w:t>у</w:t>
      </w:r>
      <w:proofErr w:type="spellEnd"/>
      <w:r w:rsidR="00772F5D" w:rsidRPr="003E5EAD">
        <w:rPr>
          <w:rFonts w:ascii="Times New Roman" w:hAnsi="Times New Roman"/>
          <w:sz w:val="24"/>
          <w:szCs w:val="24"/>
        </w:rPr>
        <w:t xml:space="preserve">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www.transnet.spb.ru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транспортный сервер </w:t>
      </w:r>
    </w:p>
    <w:p w:rsidR="00772F5D" w:rsidRPr="003E5EAD" w:rsidRDefault="00635EA3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www.transportweekly.com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Деловая информация о рынке транспортных услуг </w:t>
      </w:r>
    </w:p>
    <w:p w:rsidR="00D432FC" w:rsidRDefault="00D432FC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E" w:rsidRPr="00D432FC" w:rsidRDefault="007B548F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432FC" w:rsidRPr="00D432F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186E" w:rsidRPr="00D432FC" w:rsidRDefault="000D186E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32FC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проведения занятий с указаниям соответствующего оснащения:</w:t>
      </w:r>
      <w:r w:rsidRPr="00D432FC">
        <w:rPr>
          <w:rFonts w:ascii="Times New Roman" w:hAnsi="Times New Roman"/>
          <w:sz w:val="24"/>
          <w:szCs w:val="24"/>
        </w:rPr>
        <w:t xml:space="preserve"> </w:t>
      </w:r>
      <w:r w:rsidR="00D432FC" w:rsidRPr="00D432FC">
        <w:rPr>
          <w:rFonts w:ascii="Times New Roman" w:hAnsi="Times New Roman"/>
          <w:sz w:val="24"/>
          <w:szCs w:val="24"/>
        </w:rPr>
        <w:t xml:space="preserve">учебная аудитория для проведения практических занятий по дисциплине «Основы транспортного бизнеса» должна быть оборудована ауди- и видеоаппаратурой для демонстрации видеофильмов и </w:t>
      </w:r>
      <w:proofErr w:type="spellStart"/>
      <w:r w:rsidR="00D432FC" w:rsidRPr="00D432FC">
        <w:rPr>
          <w:rFonts w:ascii="Times New Roman" w:hAnsi="Times New Roman"/>
          <w:sz w:val="24"/>
          <w:szCs w:val="24"/>
        </w:rPr>
        <w:t>слайдшоу</w:t>
      </w:r>
      <w:proofErr w:type="spellEnd"/>
      <w:r w:rsidR="00D432FC" w:rsidRPr="00D432FC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2C1687" w:rsidRPr="002C1687" w:rsidRDefault="002C1687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86E" w:rsidRPr="002C1687" w:rsidRDefault="007B548F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C168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86E" w:rsidRPr="002C1687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0D186E" w:rsidRPr="002C1687" w:rsidTr="002C1687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</w:t>
            </w:r>
          </w:p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D186E">
              <w:rPr>
                <w:rFonts w:ascii="Times New Roman" w:hAnsi="Times New Roman"/>
                <w:bCs/>
              </w:rPr>
              <w:t>п</w:t>
            </w:r>
            <w:proofErr w:type="gramEnd"/>
            <w:r w:rsidRPr="000D186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Виды контроля  (текущий контроль, промежуточная аттестация,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0D186E" w:rsidRPr="002C1687" w:rsidTr="002C1687">
        <w:trPr>
          <w:cantSplit/>
          <w:trHeight w:val="80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6E" w:rsidRPr="001F7AEA" w:rsidRDefault="000D186E" w:rsidP="002C1687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</w:rPr>
            </w:pPr>
            <w:r w:rsidRPr="001F7AEA">
              <w:rPr>
                <w:rFonts w:ascii="Times New Roman" w:hAnsi="Times New Roman"/>
                <w:bCs/>
              </w:rPr>
              <w:t>1.</w:t>
            </w:r>
            <w:r w:rsidR="00BC415B" w:rsidRPr="001F7AEA">
              <w:rPr>
                <w:rFonts w:ascii="Times New Roman" w:hAnsi="Times New Roman"/>
                <w:bCs/>
              </w:rPr>
              <w:t xml:space="preserve"> Общие </w:t>
            </w:r>
            <w:r w:rsidR="00BC415B">
              <w:rPr>
                <w:rFonts w:ascii="Times New Roman" w:hAnsi="Times New Roman"/>
                <w:bCs/>
              </w:rPr>
              <w:t>сведения о транспортном бизнесе</w:t>
            </w:r>
          </w:p>
          <w:p w:rsidR="000D186E" w:rsidRPr="001F7AEA" w:rsidRDefault="000D186E" w:rsidP="002C1687">
            <w:pPr>
              <w:shd w:val="clear" w:color="auto" w:fill="FFFFFF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1F7AEA">
              <w:rPr>
                <w:rFonts w:ascii="Times New Roman" w:hAnsi="Times New Roman"/>
                <w:bCs/>
              </w:rPr>
              <w:t>Основы транспортного бизнеса</w:t>
            </w:r>
          </w:p>
          <w:p w:rsidR="000D186E" w:rsidRPr="001F7AEA" w:rsidRDefault="000D186E" w:rsidP="002C1687">
            <w:pPr>
              <w:spacing w:after="0"/>
              <w:ind w:left="-108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AB6D4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0D186E" w:rsidRPr="002C1687" w:rsidTr="002C1687">
        <w:trPr>
          <w:cantSplit/>
          <w:trHeight w:val="114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223358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</w:t>
            </w:r>
            <w:r w:rsidR="000D186E" w:rsidRPr="000D186E">
              <w:rPr>
                <w:rFonts w:ascii="Times New Roman" w:hAnsi="Times New Roman"/>
                <w:bCs/>
              </w:rPr>
              <w:t>кзамен</w:t>
            </w:r>
          </w:p>
        </w:tc>
      </w:tr>
    </w:tbl>
    <w:p w:rsidR="000D186E" w:rsidRPr="004A2BE5" w:rsidRDefault="000D186E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i/>
          <w:sz w:val="24"/>
          <w:szCs w:val="24"/>
        </w:rPr>
      </w:pPr>
    </w:p>
    <w:p w:rsidR="00817198" w:rsidRDefault="00817198" w:rsidP="00BC41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7198" w:rsidRDefault="00817198" w:rsidP="00BC41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4667" w:rsidRPr="00485386" w:rsidRDefault="002C1687" w:rsidP="004853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386">
        <w:rPr>
          <w:rFonts w:ascii="Times New Roman" w:hAnsi="Times New Roman"/>
          <w:b/>
          <w:sz w:val="24"/>
          <w:szCs w:val="24"/>
        </w:rPr>
        <w:lastRenderedPageBreak/>
        <w:t>Контрольные вопросы: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Система управления перевозочным процессом и транспортная логистика.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Анализ состояния рынка транспортных услуг.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Основные пути развития рынка российской логистики.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Разработка и использование новых технологий и видов транспортных услуг.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Предпосылки применения, тенденции развития </w:t>
      </w:r>
      <w:proofErr w:type="spellStart"/>
      <w:r w:rsidRPr="00BC415B">
        <w:rPr>
          <w:rFonts w:ascii="Times New Roman" w:hAnsi="Times New Roman"/>
          <w:bCs/>
          <w:color w:val="000000"/>
          <w:sz w:val="24"/>
          <w:szCs w:val="24"/>
        </w:rPr>
        <w:t>мультимодальных</w:t>
      </w:r>
      <w:proofErr w:type="spellEnd"/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 перевозок. </w:t>
      </w:r>
      <w:proofErr w:type="spellStart"/>
      <w:r w:rsidRPr="00BC415B">
        <w:rPr>
          <w:rFonts w:ascii="Times New Roman" w:hAnsi="Times New Roman"/>
          <w:bCs/>
          <w:color w:val="000000"/>
          <w:sz w:val="24"/>
          <w:szCs w:val="24"/>
        </w:rPr>
        <w:t>Интермодальные</w:t>
      </w:r>
      <w:proofErr w:type="spellEnd"/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 перевозки.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Влияние маркетинга на конкурентоспособность бизнеса.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Особенности транспортного маркетинга.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Основные направления транспортного маркетинга.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>Разработка мероприятий по совершенствованию управления транспортным производством, улучшению качества услуг и выявлению новых «ниш» транспортного рынка.</w:t>
      </w:r>
      <w:r w:rsidRPr="00BC41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Стимулирование роста объема перевозок, определение эффективных способов продвижения транспортных услуг.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 xml:space="preserve">Управление транспортным маркетингом, мониторинг динамики спроса на транспортные услуги  и поддержание экономического положения и имиджа транспорта.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Управление качеством транспортного обслуживания.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Место и роль логистических провайдеров и операторских компаний.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5B">
        <w:rPr>
          <w:rFonts w:ascii="Times New Roman" w:hAnsi="Times New Roman"/>
          <w:bCs/>
          <w:color w:val="000000"/>
          <w:sz w:val="24"/>
          <w:szCs w:val="24"/>
        </w:rPr>
        <w:t>Комплексное изучение транспортного рынка и размещения производительных сил.</w:t>
      </w:r>
      <w:r w:rsidRPr="00BC41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Обследование экономики районов тяготения, определение спроса на перевозки и потенциальных потребностей по повышению качества транспортного обслуживания пользователей.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>Формирование потребительских предпочтений выбора вида транспорта.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  <w:lang w:val="en-US"/>
        </w:rPr>
        <w:t>SWOT</w:t>
      </w:r>
      <w:r w:rsidRPr="00BC415B">
        <w:rPr>
          <w:rFonts w:ascii="Times New Roman" w:hAnsi="Times New Roman"/>
          <w:sz w:val="24"/>
          <w:szCs w:val="24"/>
        </w:rPr>
        <w:t xml:space="preserve">-анализ предприятия.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 xml:space="preserve">Стохастические и детерминированные методы планирования грузооборота.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-8"/>
          <w:w w:val="101"/>
          <w:sz w:val="24"/>
          <w:szCs w:val="24"/>
        </w:rPr>
      </w:pPr>
      <w:proofErr w:type="gramStart"/>
      <w:r w:rsidRPr="00BC415B">
        <w:rPr>
          <w:rFonts w:ascii="Times New Roman" w:hAnsi="Times New Roman"/>
          <w:sz w:val="24"/>
          <w:szCs w:val="24"/>
        </w:rPr>
        <w:t>Инвестиционное</w:t>
      </w:r>
      <w:proofErr w:type="gramEnd"/>
      <w:r w:rsidRPr="00BC415B">
        <w:rPr>
          <w:rFonts w:ascii="Times New Roman" w:hAnsi="Times New Roman"/>
          <w:sz w:val="24"/>
          <w:szCs w:val="24"/>
        </w:rPr>
        <w:t xml:space="preserve"> бизнес-планирование как вид деятельности</w:t>
      </w:r>
      <w:r w:rsidRPr="00BC415B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 xml:space="preserve">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 xml:space="preserve">Виды инвестиционного </w:t>
      </w:r>
      <w:proofErr w:type="gramStart"/>
      <w:r w:rsidRPr="00BC415B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BC415B">
        <w:rPr>
          <w:rFonts w:ascii="Times New Roman" w:hAnsi="Times New Roman"/>
          <w:sz w:val="24"/>
          <w:szCs w:val="24"/>
        </w:rPr>
        <w:t>, требования инвестиционных и финансовых организаций</w:t>
      </w:r>
      <w:r w:rsidRPr="00BC415B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 xml:space="preserve">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C415B">
        <w:rPr>
          <w:rFonts w:ascii="Times New Roman" w:hAnsi="Times New Roman"/>
          <w:sz w:val="24"/>
          <w:szCs w:val="24"/>
        </w:rPr>
        <w:t>Регулярное</w:t>
      </w:r>
      <w:proofErr w:type="gramEnd"/>
      <w:r w:rsidRPr="00BC415B">
        <w:rPr>
          <w:rFonts w:ascii="Times New Roman" w:hAnsi="Times New Roman"/>
          <w:sz w:val="24"/>
          <w:szCs w:val="24"/>
        </w:rPr>
        <w:t xml:space="preserve"> бизнес-планирование как бизнес-функция на предприятии.</w:t>
      </w:r>
      <w:r w:rsidRPr="00BC415B">
        <w:rPr>
          <w:rFonts w:ascii="Times New Roman" w:hAnsi="Times New Roman"/>
          <w:bCs/>
          <w:sz w:val="24"/>
          <w:szCs w:val="24"/>
        </w:rPr>
        <w:t xml:space="preserve">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bCs/>
          <w:sz w:val="24"/>
          <w:szCs w:val="24"/>
        </w:rPr>
        <w:t>Классификация, структура и содержание бизнес-планов. Компоненты бизнес-планов.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Структура и основные субъекты транспортного бизнеса.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Этапы развития транспортных компаний.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Организационные формы выделения непрофильного бизнеса.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Аутсорсинг деятельности предприятия.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Эволюция аутсорсинга.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bCs/>
          <w:spacing w:val="-8"/>
          <w:w w:val="101"/>
          <w:sz w:val="24"/>
          <w:szCs w:val="24"/>
        </w:rPr>
        <w:t>Модели международного рынка логистического аутсорсинга.</w:t>
      </w: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Критерии принятия решения о собственности транспортных средств.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Аренда транспортных средств, ее  виды и особенности.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Лизинг транспортных средств, его формы и виды.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bCs/>
          <w:spacing w:val="-8"/>
          <w:w w:val="101"/>
          <w:sz w:val="24"/>
          <w:szCs w:val="24"/>
        </w:rPr>
        <w:t>Эволюция логистического подхода к управлению транспортным бизнесом</w:t>
      </w: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. </w:t>
      </w:r>
      <w:r w:rsidRPr="00BC415B">
        <w:rPr>
          <w:rFonts w:ascii="Times New Roman" w:hAnsi="Times New Roman"/>
          <w:bCs/>
          <w:spacing w:val="-8"/>
          <w:w w:val="101"/>
          <w:sz w:val="24"/>
          <w:szCs w:val="24"/>
        </w:rPr>
        <w:t>Формирование региональных и международных центров транспортно-логистического бизнеса.</w:t>
      </w:r>
      <w:r w:rsidRPr="00BC415B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pacing w:val="-8"/>
          <w:w w:val="101"/>
          <w:sz w:val="24"/>
          <w:szCs w:val="24"/>
        </w:rPr>
        <w:t>Факторы успеха контрактной логистики.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>Экономический анализ транспортных ресурсов, издержек производства и определение потребных инвестиций</w:t>
      </w:r>
    </w:p>
    <w:p w:rsidR="00BC415B" w:rsidRPr="00BC415B" w:rsidRDefault="00BC415B" w:rsidP="00BC41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BC415B">
        <w:rPr>
          <w:rFonts w:ascii="Times New Roman" w:hAnsi="Times New Roman"/>
          <w:sz w:val="24"/>
          <w:szCs w:val="24"/>
        </w:rPr>
        <w:t>Разработка ценовой стратегии, определение уровней дохода и прибыли транспортных предприятий.</w:t>
      </w:r>
    </w:p>
    <w:p w:rsidR="00777DF9" w:rsidRPr="00777DF9" w:rsidRDefault="00777DF9" w:rsidP="00777DF9">
      <w:pPr>
        <w:spacing w:after="0" w:line="240" w:lineRule="auto"/>
        <w:ind w:left="720"/>
        <w:jc w:val="both"/>
        <w:rPr>
          <w:spacing w:val="-8"/>
          <w:w w:val="101"/>
          <w:sz w:val="28"/>
          <w:szCs w:val="28"/>
        </w:rPr>
      </w:pPr>
    </w:p>
    <w:sectPr w:rsidR="00777DF9" w:rsidRPr="00777DF9" w:rsidSect="003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14E97"/>
    <w:multiLevelType w:val="multilevel"/>
    <w:tmpl w:val="C2B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68E1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36141"/>
    <w:multiLevelType w:val="multilevel"/>
    <w:tmpl w:val="8CECA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A4FA7"/>
    <w:multiLevelType w:val="hybridMultilevel"/>
    <w:tmpl w:val="9428477E"/>
    <w:lvl w:ilvl="0" w:tplc="0C0EE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66F6"/>
    <w:multiLevelType w:val="hybridMultilevel"/>
    <w:tmpl w:val="F1D05652"/>
    <w:lvl w:ilvl="0" w:tplc="014A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F71"/>
    <w:multiLevelType w:val="hybridMultilevel"/>
    <w:tmpl w:val="A502DA00"/>
    <w:lvl w:ilvl="0" w:tplc="B4F24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4A69"/>
    <w:multiLevelType w:val="hybridMultilevel"/>
    <w:tmpl w:val="AFD04BA6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0FE"/>
    <w:multiLevelType w:val="hybridMultilevel"/>
    <w:tmpl w:val="EB1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81206"/>
    <w:multiLevelType w:val="multilevel"/>
    <w:tmpl w:val="48D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41468F6"/>
    <w:multiLevelType w:val="hybridMultilevel"/>
    <w:tmpl w:val="EA5E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63944"/>
    <w:multiLevelType w:val="hybridMultilevel"/>
    <w:tmpl w:val="9C34050E"/>
    <w:lvl w:ilvl="0" w:tplc="5CD49D2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BF24F4C"/>
    <w:multiLevelType w:val="multilevel"/>
    <w:tmpl w:val="3DC4D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0710C"/>
    <w:multiLevelType w:val="multilevel"/>
    <w:tmpl w:val="C6924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BAD5374"/>
    <w:multiLevelType w:val="multilevel"/>
    <w:tmpl w:val="BB66D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C0F7506"/>
    <w:multiLevelType w:val="hybridMultilevel"/>
    <w:tmpl w:val="868C1472"/>
    <w:lvl w:ilvl="0" w:tplc="0C686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0716E0"/>
    <w:multiLevelType w:val="multilevel"/>
    <w:tmpl w:val="A986F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18492B"/>
    <w:multiLevelType w:val="hybridMultilevel"/>
    <w:tmpl w:val="7D9ADB58"/>
    <w:lvl w:ilvl="0" w:tplc="E304B16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692BD5"/>
    <w:multiLevelType w:val="multilevel"/>
    <w:tmpl w:val="6A887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744FA1"/>
    <w:multiLevelType w:val="hybridMultilevel"/>
    <w:tmpl w:val="49465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3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19"/>
  </w:num>
  <w:num w:numId="9">
    <w:abstractNumId w:val="16"/>
  </w:num>
  <w:num w:numId="10">
    <w:abstractNumId w:val="4"/>
  </w:num>
  <w:num w:numId="11">
    <w:abstractNumId w:val="2"/>
  </w:num>
  <w:num w:numId="12">
    <w:abstractNumId w:val="17"/>
  </w:num>
  <w:num w:numId="13">
    <w:abstractNumId w:val="20"/>
  </w:num>
  <w:num w:numId="14">
    <w:abstractNumId w:val="3"/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22C"/>
    <w:rsid w:val="00005230"/>
    <w:rsid w:val="00031556"/>
    <w:rsid w:val="000947A5"/>
    <w:rsid w:val="000A5D4A"/>
    <w:rsid w:val="000A6F91"/>
    <w:rsid w:val="000C2689"/>
    <w:rsid w:val="000C2BF4"/>
    <w:rsid w:val="000D186E"/>
    <w:rsid w:val="001B0A1A"/>
    <w:rsid w:val="001F7AEA"/>
    <w:rsid w:val="00215A42"/>
    <w:rsid w:val="00223358"/>
    <w:rsid w:val="00236814"/>
    <w:rsid w:val="002425E4"/>
    <w:rsid w:val="002C1687"/>
    <w:rsid w:val="002F4667"/>
    <w:rsid w:val="00303AB1"/>
    <w:rsid w:val="003075AC"/>
    <w:rsid w:val="003B3B56"/>
    <w:rsid w:val="003E5EAD"/>
    <w:rsid w:val="00400396"/>
    <w:rsid w:val="00416E4B"/>
    <w:rsid w:val="00482BD8"/>
    <w:rsid w:val="004833D8"/>
    <w:rsid w:val="00485386"/>
    <w:rsid w:val="004E1C85"/>
    <w:rsid w:val="0054722C"/>
    <w:rsid w:val="00565883"/>
    <w:rsid w:val="00585837"/>
    <w:rsid w:val="005976B6"/>
    <w:rsid w:val="005A4823"/>
    <w:rsid w:val="005F4D86"/>
    <w:rsid w:val="006130DB"/>
    <w:rsid w:val="00625996"/>
    <w:rsid w:val="00635EA3"/>
    <w:rsid w:val="0064293F"/>
    <w:rsid w:val="006A78A8"/>
    <w:rsid w:val="00706E42"/>
    <w:rsid w:val="00726EEB"/>
    <w:rsid w:val="00756032"/>
    <w:rsid w:val="00772F5D"/>
    <w:rsid w:val="00777DF9"/>
    <w:rsid w:val="007B548F"/>
    <w:rsid w:val="00817198"/>
    <w:rsid w:val="008360E9"/>
    <w:rsid w:val="0087066B"/>
    <w:rsid w:val="00877767"/>
    <w:rsid w:val="008809EB"/>
    <w:rsid w:val="00895AB2"/>
    <w:rsid w:val="008C6DD4"/>
    <w:rsid w:val="008E4B90"/>
    <w:rsid w:val="0091551E"/>
    <w:rsid w:val="00920B0B"/>
    <w:rsid w:val="00922B43"/>
    <w:rsid w:val="009D5177"/>
    <w:rsid w:val="009E5665"/>
    <w:rsid w:val="00A4483D"/>
    <w:rsid w:val="00A725E3"/>
    <w:rsid w:val="00AB07FC"/>
    <w:rsid w:val="00AB6D47"/>
    <w:rsid w:val="00B433BF"/>
    <w:rsid w:val="00B57157"/>
    <w:rsid w:val="00B66000"/>
    <w:rsid w:val="00B664CF"/>
    <w:rsid w:val="00B70262"/>
    <w:rsid w:val="00BC415B"/>
    <w:rsid w:val="00C2521F"/>
    <w:rsid w:val="00C97799"/>
    <w:rsid w:val="00CB16E4"/>
    <w:rsid w:val="00CD5ABE"/>
    <w:rsid w:val="00D140A3"/>
    <w:rsid w:val="00D26089"/>
    <w:rsid w:val="00D432FC"/>
    <w:rsid w:val="00D55A2F"/>
    <w:rsid w:val="00DA26F0"/>
    <w:rsid w:val="00DA603E"/>
    <w:rsid w:val="00E000F4"/>
    <w:rsid w:val="00E00264"/>
    <w:rsid w:val="00EB21C7"/>
    <w:rsid w:val="00ED3597"/>
    <w:rsid w:val="00ED3D51"/>
    <w:rsid w:val="00F46496"/>
    <w:rsid w:val="00F71050"/>
    <w:rsid w:val="00F7655C"/>
    <w:rsid w:val="00F9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4722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00264"/>
    <w:pPr>
      <w:ind w:left="720"/>
      <w:contextualSpacing/>
    </w:pPr>
  </w:style>
  <w:style w:type="paragraph" w:styleId="3">
    <w:name w:val="Body Text Indent 3"/>
    <w:basedOn w:val="a"/>
    <w:link w:val="30"/>
    <w:rsid w:val="0040039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Для таблиц"/>
    <w:basedOn w:val="a"/>
    <w:rsid w:val="004003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07FC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AB07FC"/>
    <w:rPr>
      <w:rFonts w:ascii="Calibri" w:eastAsia="Times New Roman" w:hAnsi="Calibri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rsid w:val="00AB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7FC"/>
    <w:rPr>
      <w:rFonts w:ascii="Calibri" w:eastAsia="Times New Roman" w:hAnsi="Calibri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AB07F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B07FC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AB07F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B07FC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AB07FC"/>
    <w:rPr>
      <w:vertAlign w:val="superscript"/>
    </w:rPr>
  </w:style>
  <w:style w:type="character" w:styleId="af">
    <w:name w:val="Hyperlink"/>
    <w:rsid w:val="00AB07FC"/>
    <w:rPr>
      <w:color w:val="0000FF"/>
      <w:u w:val="single"/>
    </w:rPr>
  </w:style>
  <w:style w:type="paragraph" w:styleId="af0">
    <w:name w:val="Body Text"/>
    <w:basedOn w:val="a"/>
    <w:link w:val="af1"/>
    <w:rsid w:val="00AB07FC"/>
    <w:pPr>
      <w:spacing w:after="120"/>
    </w:pPr>
  </w:style>
  <w:style w:type="character" w:customStyle="1" w:styleId="af1">
    <w:name w:val="Основной текст Знак"/>
    <w:basedOn w:val="a0"/>
    <w:link w:val="af0"/>
    <w:rsid w:val="00AB07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B07F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AB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AB07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07FC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AB07F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AB07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B07FC"/>
    <w:rPr>
      <w:rFonts w:ascii="Calibri" w:eastAsia="Times New Roman" w:hAnsi="Calibri" w:cs="Times New Roman"/>
    </w:rPr>
  </w:style>
  <w:style w:type="character" w:styleId="af7">
    <w:name w:val="page number"/>
    <w:basedOn w:val="a0"/>
    <w:rsid w:val="00AB07FC"/>
  </w:style>
  <w:style w:type="paragraph" w:customStyle="1" w:styleId="1">
    <w:name w:val="Знак Знак1"/>
    <w:basedOn w:val="a"/>
    <w:semiHidden/>
    <w:rsid w:val="00AB07FC"/>
    <w:pPr>
      <w:spacing w:after="160" w:line="280" w:lineRule="exact"/>
    </w:pPr>
    <w:rPr>
      <w:rFonts w:ascii="Verdana" w:hAnsi="Verdana"/>
      <w:sz w:val="20"/>
      <w:szCs w:val="20"/>
      <w:lang w:val="en-US"/>
    </w:rPr>
  </w:style>
  <w:style w:type="paragraph" w:styleId="af8">
    <w:name w:val="Block Text"/>
    <w:basedOn w:val="a"/>
    <w:rsid w:val="00AB07FC"/>
    <w:pPr>
      <w:widowControl w:val="0"/>
      <w:tabs>
        <w:tab w:val="left" w:pos="1296"/>
        <w:tab w:val="left" w:pos="1418"/>
        <w:tab w:val="left" w:pos="4176"/>
      </w:tabs>
      <w:spacing w:after="0" w:line="240" w:lineRule="auto"/>
      <w:ind w:left="1418" w:right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56">
    <w:name w:val="Font Style56"/>
    <w:rsid w:val="00AB07F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AB07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70">
    <w:name w:val="Font Style70"/>
    <w:rsid w:val="00AB07FC"/>
    <w:rPr>
      <w:rFonts w:ascii="Times New Roman" w:hAnsi="Times New Roman" w:cs="Times New Roman"/>
      <w:b/>
      <w:bCs/>
      <w:sz w:val="28"/>
      <w:szCs w:val="28"/>
    </w:rPr>
  </w:style>
  <w:style w:type="paragraph" w:customStyle="1" w:styleId="FR4">
    <w:name w:val="FR4"/>
    <w:rsid w:val="00AB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1">
    <w:name w:val="Body Text 2"/>
    <w:basedOn w:val="a"/>
    <w:link w:val="22"/>
    <w:rsid w:val="00AB07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07FC"/>
    <w:rPr>
      <w:rFonts w:ascii="Calibri" w:eastAsia="Times New Roman" w:hAnsi="Calibri" w:cs="Times New Roman"/>
    </w:rPr>
  </w:style>
  <w:style w:type="character" w:customStyle="1" w:styleId="FontStyle52">
    <w:name w:val="Font Style52"/>
    <w:rsid w:val="00AB07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AB07F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f9">
    <w:name w:val="список с точками"/>
    <w:basedOn w:val="a"/>
    <w:rsid w:val="00AB07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0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07FC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CD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70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ru" TargetMode="External"/><Relationship Id="rId13" Type="http://schemas.openxmlformats.org/officeDocument/2006/relationships/hyperlink" Target="http://www.transnet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a-centre.ru" TargetMode="External"/><Relationship Id="rId12" Type="http://schemas.openxmlformats.org/officeDocument/2006/relationships/hyperlink" Target="http://www.perevozki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map.ru" TargetMode="External"/><Relationship Id="rId11" Type="http://schemas.openxmlformats.org/officeDocument/2006/relationships/hyperlink" Target="http://www.na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ogist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go.ru" TargetMode="External"/><Relationship Id="rId14" Type="http://schemas.openxmlformats.org/officeDocument/2006/relationships/hyperlink" Target="http://www.transportweek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ИУИТ</dc:creator>
  <cp:keywords/>
  <dc:description/>
  <cp:lastModifiedBy>Марина</cp:lastModifiedBy>
  <cp:revision>2</cp:revision>
  <cp:lastPrinted>2013-11-12T07:21:00Z</cp:lastPrinted>
  <dcterms:created xsi:type="dcterms:W3CDTF">2014-02-12T06:07:00Z</dcterms:created>
  <dcterms:modified xsi:type="dcterms:W3CDTF">2014-02-12T06:07:00Z</dcterms:modified>
</cp:coreProperties>
</file>